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61D11345" w14:textId="77777777" w:rsidR="001866FD" w:rsidRPr="0090776D" w:rsidRDefault="0090776D" w:rsidP="001866FD">
      <w:pPr>
        <w:spacing w:line="240" w:lineRule="auto"/>
        <w:jc w:val="center"/>
        <w:rPr>
          <w:rFonts w:ascii="Tahoma" w:hAnsi="Tahoma" w:cs="Tahoma"/>
          <w:b/>
          <w:bCs/>
          <w:iCs/>
          <w:color w:val="663300"/>
          <w:sz w:val="20"/>
          <w:szCs w:val="20"/>
          <w:shd w:val="clear" w:color="auto" w:fill="FFFFFF"/>
        </w:rPr>
      </w:pPr>
      <w:r w:rsidRPr="0090776D">
        <w:rPr>
          <w:rFonts w:ascii="Tahoma" w:hAnsi="Tahoma" w:cs="Tahoma"/>
          <w:b/>
          <w:bCs/>
          <w:iCs/>
          <w:color w:val="663300"/>
          <w:sz w:val="20"/>
          <w:szCs w:val="20"/>
          <w:shd w:val="clear" w:color="auto" w:fill="FFFFFF"/>
        </w:rPr>
        <w:t>Dalla Costituzione dogmatica</w:t>
      </w:r>
      <w:r>
        <w:rPr>
          <w:rFonts w:ascii="Tahoma" w:hAnsi="Tahoma" w:cs="Tahoma"/>
          <w:b/>
          <w:bCs/>
          <w:i/>
          <w:iCs/>
          <w:color w:val="663300"/>
          <w:sz w:val="20"/>
          <w:szCs w:val="20"/>
          <w:shd w:val="clear" w:color="auto" w:fill="FFFFFF"/>
        </w:rPr>
        <w:t xml:space="preserve"> Lumen </w:t>
      </w:r>
      <w:proofErr w:type="spellStart"/>
      <w:r>
        <w:rPr>
          <w:rFonts w:ascii="Tahoma" w:hAnsi="Tahoma" w:cs="Tahoma"/>
          <w:b/>
          <w:bCs/>
          <w:i/>
          <w:iCs/>
          <w:color w:val="663300"/>
          <w:sz w:val="20"/>
          <w:szCs w:val="20"/>
          <w:shd w:val="clear" w:color="auto" w:fill="FFFFFF"/>
        </w:rPr>
        <w:t>Gentium</w:t>
      </w:r>
      <w:proofErr w:type="spellEnd"/>
      <w:r>
        <w:rPr>
          <w:rFonts w:ascii="Tahoma" w:hAnsi="Tahoma" w:cs="Tahoma"/>
          <w:b/>
          <w:bCs/>
          <w:i/>
          <w:iCs/>
          <w:color w:val="663300"/>
          <w:sz w:val="20"/>
          <w:szCs w:val="20"/>
          <w:shd w:val="clear" w:color="auto" w:fill="FFFFFF"/>
        </w:rPr>
        <w:t xml:space="preserve"> </w:t>
      </w:r>
      <w:r w:rsidRPr="0090776D">
        <w:rPr>
          <w:rFonts w:ascii="Tahoma" w:hAnsi="Tahoma" w:cs="Tahoma"/>
          <w:b/>
          <w:bCs/>
          <w:iCs/>
          <w:color w:val="663300"/>
          <w:sz w:val="20"/>
          <w:szCs w:val="20"/>
          <w:shd w:val="clear" w:color="auto" w:fill="FFFFFF"/>
        </w:rPr>
        <w:t>sulla Chiesa del Concilio Vaticano II</w:t>
      </w:r>
    </w:p>
    <w:p w14:paraId="2CDD1882" w14:textId="77777777" w:rsidR="0090776D" w:rsidRDefault="0090776D" w:rsidP="001866FD">
      <w:pPr>
        <w:jc w:val="both"/>
        <w:rPr>
          <w:rFonts w:ascii="Tahoma" w:hAnsi="Tahoma" w:cs="Tahoma"/>
          <w:i/>
          <w:iCs/>
          <w:color w:val="000000"/>
          <w:sz w:val="18"/>
          <w:szCs w:val="18"/>
          <w:shd w:val="clear" w:color="auto" w:fill="FFFFFF"/>
        </w:rPr>
      </w:pPr>
    </w:p>
    <w:p w14:paraId="3901EFEB" w14:textId="77777777" w:rsidR="00966668" w:rsidRPr="00966668" w:rsidRDefault="00966668" w:rsidP="001866F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66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Questa è l'unica Chiesa di Cristo, che nel Simbolo professiamo una</w:t>
      </w:r>
      <w:proofErr w:type="gramStart"/>
      <w:r w:rsidRPr="009666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gramEnd"/>
      <w:r w:rsidRPr="009666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santa, cattolica e apostolica e che il Salvatore nostro, dopo la sua resurrezione, diede da pascere a Pietro (cfr. </w:t>
      </w:r>
      <w:proofErr w:type="spellStart"/>
      <w:r w:rsidRPr="009666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Gv</w:t>
      </w:r>
      <w:proofErr w:type="spellEnd"/>
      <w:r w:rsidRPr="009666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21,17), affidandone a lui e agli altri apostoli la diffusione e la guida (cfr. Mt 28,18ss), e costituì per sempre colonna e sostegno della verità (cfr. 1 Tm 3,15). Questa Chiesa, in questo mondo costituita e organizzata come società, sussiste nella Chiesa cattolica, governata dal successore di Pietro e dai vescovi in comunione con lui, ancorché al di fuori del suo organismo si trovino parecchi elementi di santificazione e di verità, che, appartenendo propriamente per dono di Dio alla Chiesa di Cristo, spingono verso l'unità cattolica.</w:t>
      </w:r>
    </w:p>
    <w:p w14:paraId="1A5DE928" w14:textId="77777777" w:rsidR="001866FD" w:rsidRPr="00966668" w:rsidRDefault="001866FD" w:rsidP="001866F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Book Antiqua" w:hAnsi="Book Antiqua" w:cs="Times New Roman"/>
          <w:b/>
          <w:color w:val="000000" w:themeColor="text1"/>
          <w:sz w:val="16"/>
          <w:szCs w:val="16"/>
        </w:rPr>
        <w:t xml:space="preserve">Stampato dalla </w:t>
      </w:r>
      <w:proofErr w:type="spellStart"/>
      <w:r>
        <w:rPr>
          <w:rFonts w:ascii="Book Antiqua" w:hAnsi="Book Antiqua" w:cs="Times New Roman"/>
          <w:b/>
          <w:color w:val="000000" w:themeColor="text1"/>
          <w:sz w:val="16"/>
          <w:szCs w:val="16"/>
        </w:rPr>
        <w:t>Commisione</w:t>
      </w:r>
      <w:proofErr w:type="spellEnd"/>
      <w:r>
        <w:rPr>
          <w:rFonts w:ascii="Book Antiqua" w:hAnsi="Book Antiqua" w:cs="Times New Roman"/>
          <w:b/>
          <w:color w:val="000000" w:themeColor="text1"/>
          <w:sz w:val="16"/>
          <w:szCs w:val="16"/>
        </w:rPr>
        <w:t xml:space="preserve"> per l’Ecumenismo e il dialogo interreligioso della CEP</w:t>
      </w:r>
      <w:proofErr w:type="gramEnd"/>
    </w:p>
    <w:p w14:paraId="1FC674C1" w14:textId="77777777" w:rsidR="001866FD" w:rsidRDefault="001866FD" w:rsidP="001866FD">
      <w:pPr>
        <w:rPr>
          <w:rFonts w:ascii="AR BLANCA" w:hAnsi="AR BLANCA"/>
          <w:b/>
          <w:sz w:val="40"/>
          <w:szCs w:val="40"/>
        </w:rPr>
      </w:pPr>
      <w:r>
        <w:rPr>
          <w:rFonts w:ascii="AR BLANCA" w:hAnsi="AR BLANCA"/>
          <w:b/>
          <w:sz w:val="40"/>
          <w:szCs w:val="40"/>
        </w:rPr>
        <w:lastRenderedPageBreak/>
        <w:t>“In cammino verso l’unità…”</w:t>
      </w:r>
    </w:p>
    <w:p w14:paraId="1B79E60F" w14:textId="77777777" w:rsidR="001866FD" w:rsidRDefault="001866FD" w:rsidP="001866FD">
      <w:pPr>
        <w:jc w:val="center"/>
        <w:rPr>
          <w:rFonts w:ascii="AR BLANCA" w:hAnsi="AR BLANCA"/>
        </w:rPr>
      </w:pPr>
      <w:r>
        <w:rPr>
          <w:rFonts w:ascii="AR BLANCA" w:hAnsi="AR BLANCA"/>
        </w:rPr>
        <w:t xml:space="preserve">… </w:t>
      </w:r>
      <w:r w:rsidR="00966668">
        <w:rPr>
          <w:rFonts w:ascii="AR BLANCA" w:hAnsi="AR BLANCA"/>
        </w:rPr>
        <w:t>pregando per i cercatori di Dio</w:t>
      </w:r>
    </w:p>
    <w:p w14:paraId="2E7B8E0A" w14:textId="77777777" w:rsidR="001866FD" w:rsidRDefault="00966668" w:rsidP="001866FD">
      <w:pPr>
        <w:jc w:val="right"/>
        <w:rPr>
          <w:rFonts w:ascii="Baskerville Old Face" w:hAnsi="Baskerville Old Face"/>
          <w:i/>
        </w:rPr>
      </w:pPr>
      <w:r>
        <w:rPr>
          <w:rFonts w:ascii="Baskerville Old Face" w:hAnsi="Baskerville Old Face"/>
          <w:i/>
        </w:rPr>
        <w:t>Ottobre 2018</w:t>
      </w:r>
    </w:p>
    <w:p w14:paraId="5504DF23" w14:textId="77777777" w:rsidR="001866FD" w:rsidRDefault="001866FD" w:rsidP="001866FD">
      <w:pPr>
        <w:jc w:val="center"/>
        <w:rPr>
          <w:rFonts w:ascii="Baskerville Old Face" w:hAnsi="Baskerville Old Face"/>
          <w:i/>
        </w:rPr>
      </w:pPr>
      <w:r>
        <w:rPr>
          <w:rFonts w:ascii="Baskerville Old Face" w:hAnsi="Baskerville Old Face"/>
          <w:i/>
          <w:noProof/>
          <w:lang w:eastAsia="it-IT"/>
        </w:rPr>
        <w:drawing>
          <wp:inline distT="0" distB="0" distL="0" distR="0" wp14:anchorId="48377F51" wp14:editId="141C1C4C">
            <wp:extent cx="883285" cy="975995"/>
            <wp:effectExtent l="19050" t="0" r="0" b="0"/>
            <wp:docPr id="1" name="Immagine 2" descr="ut-omnes-unum-s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ut-omnes-unum-sin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97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122D3" w14:textId="77777777" w:rsidR="00966668" w:rsidRDefault="001866FD" w:rsidP="00966668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990000"/>
          <w:sz w:val="24"/>
          <w:szCs w:val="24"/>
          <w:shd w:val="clear" w:color="auto" w:fill="FFFFFF"/>
        </w:rPr>
        <w:t>«</w:t>
      </w:r>
      <w:proofErr w:type="gramStart"/>
      <w:r w:rsidR="00966668">
        <w:rPr>
          <w:rFonts w:ascii="Times New Roman" w:hAnsi="Times New Roman" w:cs="Times New Roman"/>
          <w:color w:val="990000"/>
          <w:sz w:val="24"/>
          <w:szCs w:val="24"/>
          <w:shd w:val="clear" w:color="auto" w:fill="FFFFFF"/>
          <w:vertAlign w:val="superscript"/>
        </w:rPr>
        <w:t>12</w:t>
      </w:r>
      <w:r w:rsidR="00966668" w:rsidRPr="009666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Seminate</w:t>
      </w:r>
      <w:proofErr w:type="gramEnd"/>
      <w:r w:rsidR="00966668" w:rsidRPr="009666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 voi secondo giustizia</w:t>
      </w:r>
      <w:r w:rsidR="009666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6668" w:rsidRPr="009666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mieterete secondo bontà;</w:t>
      </w:r>
      <w:r w:rsidR="009666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6668" w:rsidRPr="009666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dissodatevi un campo nuovo,</w:t>
      </w:r>
      <w:r w:rsidR="00966668" w:rsidRPr="0096666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66668" w:rsidRPr="009666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perché è tempo di</w:t>
      </w:r>
      <w:r w:rsidR="00966668" w:rsidRPr="0096666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66668" w:rsidRPr="0090776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cercare</w:t>
      </w:r>
      <w:r w:rsidR="00966668" w:rsidRPr="0096666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66668" w:rsidRPr="009666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il Signore,</w:t>
      </w:r>
      <w:r w:rsidR="00966668" w:rsidRPr="0096666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66668" w:rsidRPr="009666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finché egli venga</w:t>
      </w:r>
      <w:r w:rsidR="009666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6668" w:rsidRPr="009666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diffonda su di voi la giustizia.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».                     </w:t>
      </w:r>
    </w:p>
    <w:p w14:paraId="5BD1BBB6" w14:textId="77777777" w:rsidR="001866FD" w:rsidRDefault="001866FD" w:rsidP="00966668">
      <w:pPr>
        <w:jc w:val="right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(</w:t>
      </w:r>
      <w:r w:rsidR="00966668">
        <w:rPr>
          <w:rFonts w:ascii="Times New Roman" w:hAnsi="Times New Roman" w:cs="Times New Roman"/>
          <w:color w:val="222222"/>
          <w:shd w:val="clear" w:color="auto" w:fill="FFFFFF"/>
        </w:rPr>
        <w:t>Os 10,12</w:t>
      </w:r>
      <w:r>
        <w:rPr>
          <w:rFonts w:ascii="Times New Roman" w:hAnsi="Times New Roman" w:cs="Times New Roman"/>
          <w:color w:val="222222"/>
          <w:shd w:val="clear" w:color="auto" w:fill="FFFFFF"/>
        </w:rPr>
        <w:t>)</w:t>
      </w:r>
    </w:p>
    <w:p w14:paraId="181B24C3" w14:textId="77777777" w:rsidR="00280CA3" w:rsidRDefault="00280CA3" w:rsidP="001866FD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645E190A" w14:textId="77777777" w:rsidR="001866FD" w:rsidRDefault="001866FD" w:rsidP="001866FD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lastRenderedPageBreak/>
        <w:t>Eleviamo la nostra preghiera e con fede diciamo:</w:t>
      </w:r>
    </w:p>
    <w:p w14:paraId="08F38A6C" w14:textId="77777777" w:rsidR="00966668" w:rsidRPr="00966668" w:rsidRDefault="001866FD" w:rsidP="001866F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966668">
        <w:rPr>
          <w:rFonts w:ascii="Times New Roman" w:hAnsi="Times New Roman" w:cs="Times New Roman"/>
          <w:b/>
        </w:rPr>
        <w:t>Illumina il nostro cammino Signore</w:t>
      </w:r>
      <w:r>
        <w:rPr>
          <w:rFonts w:ascii="Times New Roman" w:hAnsi="Times New Roman" w:cs="Times New Roman"/>
          <w:b/>
        </w:rPr>
        <w:t>!</w:t>
      </w:r>
    </w:p>
    <w:p w14:paraId="02121965" w14:textId="77777777" w:rsidR="00966668" w:rsidRPr="00966668" w:rsidRDefault="00966668" w:rsidP="00966668">
      <w:pPr>
        <w:pStyle w:val="Paragrafoelenco"/>
        <w:numPr>
          <w:ilvl w:val="0"/>
          <w:numId w:val="1"/>
        </w:numPr>
        <w:jc w:val="both"/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  <w:t xml:space="preserve">Per la Chiesa Cattolica, perché segua sempre il richiamo della Parola all’unità e alla riconciliazione con i fratelli. </w:t>
      </w:r>
      <w:r w:rsidRPr="00966668"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  <w:t xml:space="preserve">Preghiamo. </w:t>
      </w:r>
    </w:p>
    <w:p w14:paraId="0B64E819" w14:textId="77777777" w:rsidR="00966668" w:rsidRPr="00966668" w:rsidRDefault="00966668" w:rsidP="00966668">
      <w:pPr>
        <w:pStyle w:val="Paragrafoelenco"/>
        <w:jc w:val="both"/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3928C799" w14:textId="77777777" w:rsidR="00966668" w:rsidRDefault="00966668" w:rsidP="00966668">
      <w:pPr>
        <w:pStyle w:val="Paragrafoelenco"/>
        <w:numPr>
          <w:ilvl w:val="0"/>
          <w:numId w:val="1"/>
        </w:numPr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  <w:t xml:space="preserve">Per </w:t>
      </w:r>
      <w:proofErr w:type="gramStart"/>
      <w:r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  <w:t>coloro che sono</w:t>
      </w:r>
      <w:proofErr w:type="gramEnd"/>
      <w:r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  <w:t xml:space="preserve"> alla ricerca di Dio. Possa lo Spirito illuminare il loro cammino e mostrare il volto di Cristo attraverso l’amore dei fratelli che sempre circondano ogni uomo. </w:t>
      </w:r>
      <w:r w:rsidRPr="00966668"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  <w:t xml:space="preserve">Preghiamo. </w:t>
      </w:r>
    </w:p>
    <w:p w14:paraId="6C7E121C" w14:textId="77777777" w:rsidR="00966668" w:rsidRPr="00966668" w:rsidRDefault="00280CA3" w:rsidP="00966668">
      <w:pPr>
        <w:pStyle w:val="Paragrafoelenco"/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Enfasigrassetto"/>
          <w:b w:val="0"/>
        </w:rPr>
        <w:pict w14:anchorId="1576493B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8" type="#_x0000_t202" style="position:absolute;left:0;text-align:left;margin-left:10.25pt;margin-top:10.95pt;width:249.4pt;height:145.25pt;z-index:251660288;mso-width-relative:margin;mso-height-relative:margin">
            <v:textbox>
              <w:txbxContent>
                <w:p w14:paraId="75E42A0E" w14:textId="77777777" w:rsidR="00966668" w:rsidRPr="00966668" w:rsidRDefault="00966668" w:rsidP="00966668">
                  <w:pPr>
                    <w:pStyle w:val="NormaleWeb"/>
                    <w:shd w:val="clear" w:color="auto" w:fill="FFFFFF"/>
                    <w:spacing w:before="120" w:beforeAutospacing="0" w:after="120" w:afterAutospacing="0"/>
                    <w:jc w:val="both"/>
                    <w:rPr>
                      <w:color w:val="000000" w:themeColor="text1"/>
                    </w:rPr>
                  </w:pPr>
                  <w:r w:rsidRPr="00966668">
                    <w:rPr>
                      <w:color w:val="000000" w:themeColor="text1"/>
                    </w:rPr>
                    <w:t>La</w:t>
                  </w:r>
                  <w:r w:rsidRPr="00966668">
                    <w:rPr>
                      <w:rStyle w:val="apple-converted-space"/>
                      <w:color w:val="000000" w:themeColor="text1"/>
                    </w:rPr>
                    <w:t> </w:t>
                  </w:r>
                  <w:r w:rsidRPr="00966668">
                    <w:rPr>
                      <w:bCs/>
                      <w:color w:val="000000" w:themeColor="text1"/>
                    </w:rPr>
                    <w:t>Chiesa cattolica</w:t>
                  </w:r>
                  <w:r w:rsidRPr="00966668">
                    <w:rPr>
                      <w:rStyle w:val="apple-converted-space"/>
                      <w:color w:val="000000" w:themeColor="text1"/>
                    </w:rPr>
                    <w:t> </w:t>
                  </w:r>
                  <w:r w:rsidRPr="00966668">
                    <w:rPr>
                      <w:color w:val="000000" w:themeColor="text1"/>
                    </w:rPr>
                    <w:t xml:space="preserve"> è la</w:t>
                  </w:r>
                  <w:r w:rsidRPr="00966668">
                    <w:rPr>
                      <w:rStyle w:val="apple-converted-space"/>
                      <w:color w:val="000000" w:themeColor="text1"/>
                    </w:rPr>
                    <w:t> </w:t>
                  </w:r>
                  <w:hyperlink r:id="rId7" w:tooltip="Chiesa (comunità)" w:history="1">
                    <w:r w:rsidRPr="00966668">
                      <w:rPr>
                        <w:rStyle w:val="Collegamentoipertestuale"/>
                        <w:color w:val="000000" w:themeColor="text1"/>
                        <w:u w:val="none"/>
                      </w:rPr>
                      <w:t>Chiesa</w:t>
                    </w:r>
                  </w:hyperlink>
                  <w:r w:rsidRPr="00966668">
                    <w:rPr>
                      <w:color w:val="000000" w:themeColor="text1"/>
                    </w:rPr>
                    <w:t xml:space="preserve"> </w:t>
                  </w:r>
                  <w:hyperlink r:id="rId8" w:tooltip="Cristianesimo" w:history="1">
                    <w:r w:rsidRPr="00966668">
                      <w:rPr>
                        <w:rStyle w:val="Collegamentoipertestuale"/>
                        <w:color w:val="000000" w:themeColor="text1"/>
                        <w:u w:val="none"/>
                      </w:rPr>
                      <w:t>cristiana</w:t>
                    </w:r>
                  </w:hyperlink>
                  <w:r w:rsidRPr="00966668">
                    <w:rPr>
                      <w:rStyle w:val="apple-converted-space"/>
                      <w:color w:val="000000" w:themeColor="text1"/>
                    </w:rPr>
                    <w:t> </w:t>
                  </w:r>
                  <w:r w:rsidRPr="00966668">
                    <w:rPr>
                      <w:color w:val="000000" w:themeColor="text1"/>
                    </w:rPr>
                    <w:t>che riconosce il</w:t>
                  </w:r>
                  <w:r w:rsidRPr="00966668">
                    <w:rPr>
                      <w:rStyle w:val="apple-converted-space"/>
                      <w:color w:val="000000" w:themeColor="text1"/>
                    </w:rPr>
                    <w:t> </w:t>
                  </w:r>
                  <w:hyperlink r:id="rId9" w:tooltip="Primato papale" w:history="1">
                    <w:r w:rsidRPr="00966668">
                      <w:rPr>
                        <w:rStyle w:val="Collegamentoipertestuale"/>
                        <w:color w:val="000000" w:themeColor="text1"/>
                        <w:u w:val="none"/>
                      </w:rPr>
                      <w:t>primato</w:t>
                    </w:r>
                  </w:hyperlink>
                  <w:r w:rsidRPr="00966668">
                    <w:rPr>
                      <w:rStyle w:val="apple-converted-space"/>
                      <w:color w:val="000000" w:themeColor="text1"/>
                    </w:rPr>
                    <w:t> </w:t>
                  </w:r>
                  <w:r w:rsidRPr="00966668">
                    <w:rPr>
                      <w:color w:val="000000" w:themeColor="text1"/>
                    </w:rPr>
                    <w:t>di autorità al</w:t>
                  </w:r>
                  <w:r w:rsidRPr="00966668">
                    <w:rPr>
                      <w:rStyle w:val="apple-converted-space"/>
                      <w:color w:val="000000" w:themeColor="text1"/>
                    </w:rPr>
                    <w:t> </w:t>
                  </w:r>
                  <w:hyperlink r:id="rId10" w:tooltip="Papa" w:history="1">
                    <w:r w:rsidRPr="00966668">
                      <w:rPr>
                        <w:rStyle w:val="Collegamentoipertestuale"/>
                        <w:color w:val="000000" w:themeColor="text1"/>
                        <w:u w:val="none"/>
                      </w:rPr>
                      <w:t>vescovo di Roma</w:t>
                    </w:r>
                  </w:hyperlink>
                  <w:r w:rsidRPr="00966668">
                    <w:rPr>
                      <w:color w:val="000000" w:themeColor="text1"/>
                    </w:rPr>
                    <w:t>, in quanto successore dell'</w:t>
                  </w:r>
                  <w:hyperlink r:id="rId11" w:tooltip="Pietro apostolo" w:history="1">
                    <w:r w:rsidRPr="00966668">
                      <w:rPr>
                        <w:rStyle w:val="Collegamentoipertestuale"/>
                        <w:color w:val="000000" w:themeColor="text1"/>
                        <w:u w:val="none"/>
                      </w:rPr>
                      <w:t>apostolo Pietro</w:t>
                    </w:r>
                  </w:hyperlink>
                  <w:r w:rsidRPr="00966668">
                    <w:rPr>
                      <w:rStyle w:val="apple-converted-space"/>
                      <w:color w:val="000000" w:themeColor="text1"/>
                    </w:rPr>
                    <w:t> </w:t>
                  </w:r>
                  <w:r w:rsidRPr="00966668">
                    <w:rPr>
                      <w:color w:val="000000" w:themeColor="text1"/>
                    </w:rPr>
                    <w:t>sulla</w:t>
                  </w:r>
                  <w:r w:rsidRPr="00966668">
                    <w:rPr>
                      <w:rStyle w:val="apple-converted-space"/>
                      <w:color w:val="000000" w:themeColor="text1"/>
                    </w:rPr>
                    <w:t> </w:t>
                  </w:r>
                  <w:hyperlink r:id="rId12" w:tooltip="Diocesi di Roma" w:history="1">
                    <w:r w:rsidRPr="00966668">
                      <w:rPr>
                        <w:rStyle w:val="Collegamentoipertestuale"/>
                        <w:color w:val="000000" w:themeColor="text1"/>
                        <w:u w:val="none"/>
                      </w:rPr>
                      <w:t>cattedra di Roma</w:t>
                    </w:r>
                  </w:hyperlink>
                  <w:r w:rsidRPr="00966668">
                    <w:rPr>
                      <w:color w:val="000000" w:themeColor="text1"/>
                    </w:rPr>
                    <w:t xml:space="preserve">. I suoi fedeli </w:t>
                  </w:r>
                  <w:proofErr w:type="gramStart"/>
                  <w:r w:rsidRPr="00966668">
                    <w:rPr>
                      <w:color w:val="000000" w:themeColor="text1"/>
                    </w:rPr>
                    <w:t>vengono</w:t>
                  </w:r>
                  <w:proofErr w:type="gramEnd"/>
                  <w:r w:rsidRPr="00966668">
                    <w:rPr>
                      <w:color w:val="000000" w:themeColor="text1"/>
                    </w:rPr>
                    <w:t xml:space="preserve"> chiamati cattolici.</w:t>
                  </w:r>
                  <w:r>
                    <w:rPr>
                      <w:color w:val="000000" w:themeColor="text1"/>
                    </w:rPr>
                    <w:t xml:space="preserve"> </w:t>
                  </w:r>
                  <w:r w:rsidRPr="00966668">
                    <w:rPr>
                      <w:color w:val="000000" w:themeColor="text1"/>
                    </w:rPr>
                    <w:t>Il nome richiama l'</w:t>
                  </w:r>
                  <w:hyperlink r:id="rId13" w:tooltip="Chiesa (comunità)" w:history="1">
                    <w:r w:rsidRPr="00966668">
                      <w:rPr>
                        <w:rStyle w:val="Collegamentoipertestuale"/>
                        <w:color w:val="000000" w:themeColor="text1"/>
                        <w:u w:val="none"/>
                      </w:rPr>
                      <w:t>universalità della Chiesa</w:t>
                    </w:r>
                  </w:hyperlink>
                  <w:r w:rsidRPr="00966668">
                    <w:rPr>
                      <w:rStyle w:val="apple-converted-space"/>
                      <w:color w:val="000000" w:themeColor="text1"/>
                    </w:rPr>
                    <w:t> </w:t>
                  </w:r>
                  <w:r w:rsidRPr="00966668">
                    <w:rPr>
                      <w:color w:val="000000" w:themeColor="text1"/>
                    </w:rPr>
                    <w:t>fondata a partire dalla predicazione di</w:t>
                  </w:r>
                  <w:r w:rsidRPr="00966668">
                    <w:rPr>
                      <w:rStyle w:val="apple-converted-space"/>
                      <w:color w:val="000000" w:themeColor="text1"/>
                    </w:rPr>
                    <w:t> </w:t>
                  </w:r>
                  <w:hyperlink r:id="rId14" w:tooltip="Gesù" w:history="1">
                    <w:r w:rsidRPr="00966668">
                      <w:rPr>
                        <w:rStyle w:val="Collegamentoipertestuale"/>
                        <w:color w:val="000000" w:themeColor="text1"/>
                        <w:u w:val="none"/>
                      </w:rPr>
                      <w:t>Gesù Cristo</w:t>
                    </w:r>
                  </w:hyperlink>
                  <w:r w:rsidRPr="00966668">
                    <w:rPr>
                      <w:rStyle w:val="apple-converted-space"/>
                      <w:color w:val="000000" w:themeColor="text1"/>
                    </w:rPr>
                    <w:t> </w:t>
                  </w:r>
                  <w:r w:rsidRPr="00966668">
                    <w:rPr>
                      <w:color w:val="000000" w:themeColor="text1"/>
                    </w:rPr>
                    <w:t>e dei suoi</w:t>
                  </w:r>
                  <w:r w:rsidRPr="00966668">
                    <w:rPr>
                      <w:rStyle w:val="apple-converted-space"/>
                      <w:color w:val="000000" w:themeColor="text1"/>
                    </w:rPr>
                    <w:t> </w:t>
                  </w:r>
                  <w:hyperlink r:id="rId15" w:tooltip="Apostolo" w:history="1">
                    <w:r w:rsidRPr="00966668">
                      <w:rPr>
                        <w:rStyle w:val="Collegamentoipertestuale"/>
                        <w:color w:val="000000" w:themeColor="text1"/>
                        <w:u w:val="none"/>
                      </w:rPr>
                      <w:t>Apostoli</w:t>
                    </w:r>
                  </w:hyperlink>
                  <w:r w:rsidRPr="00966668">
                    <w:rPr>
                      <w:color w:val="000000" w:themeColor="text1"/>
                    </w:rPr>
                    <w:t>, costituita dal "popolo di Dio" a sua volta formato da "tutte le nazioni della terra.</w:t>
                  </w:r>
                </w:p>
              </w:txbxContent>
            </v:textbox>
          </v:shape>
        </w:pict>
      </w:r>
    </w:p>
    <w:p w14:paraId="3B89AF6A" w14:textId="77777777" w:rsidR="00966668" w:rsidRPr="00966668" w:rsidRDefault="00966668" w:rsidP="00966668">
      <w:pPr>
        <w:pStyle w:val="Paragrafoelenco"/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2C1B3712" w14:textId="77777777" w:rsidR="001866FD" w:rsidRPr="00966668" w:rsidRDefault="001866FD" w:rsidP="001866FD">
      <w:pPr>
        <w:pStyle w:val="Paragrafoelenco"/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2B1C84E8" w14:textId="77777777" w:rsidR="001866FD" w:rsidRPr="00966668" w:rsidRDefault="001866FD" w:rsidP="00966668">
      <w:pPr>
        <w:pStyle w:val="Paragrafoelenco"/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00238A2F" w14:textId="77777777" w:rsidR="00966668" w:rsidRPr="00966668" w:rsidRDefault="00966668" w:rsidP="00966668">
      <w:pPr>
        <w:pStyle w:val="Paragrafoelenco"/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6E78CEA4" w14:textId="77777777" w:rsidR="001866FD" w:rsidRDefault="001866FD" w:rsidP="001866FD">
      <w:pPr>
        <w:pStyle w:val="Paragrafoelenco"/>
        <w:rPr>
          <w:rStyle w:val="Enfasigrassetto"/>
          <w:b w:val="0"/>
          <w:color w:val="000000"/>
          <w:sz w:val="24"/>
          <w:szCs w:val="24"/>
        </w:rPr>
      </w:pPr>
    </w:p>
    <w:p w14:paraId="2B9C51CE" w14:textId="77777777" w:rsidR="00966668" w:rsidRDefault="00966668" w:rsidP="00966668">
      <w:pPr>
        <w:spacing w:line="240" w:lineRule="auto"/>
        <w:rPr>
          <w:rStyle w:val="Enfasigrassetto"/>
          <w:color w:val="000000"/>
          <w:sz w:val="23"/>
          <w:szCs w:val="23"/>
        </w:rPr>
      </w:pPr>
    </w:p>
    <w:p w14:paraId="26FB272D" w14:textId="77777777" w:rsidR="001866FD" w:rsidRDefault="001866FD" w:rsidP="001866FD">
      <w:pPr>
        <w:spacing w:line="240" w:lineRule="auto"/>
        <w:jc w:val="center"/>
        <w:rPr>
          <w:rStyle w:val="Enfasigrassetto"/>
          <w:color w:val="000000"/>
          <w:sz w:val="23"/>
          <w:szCs w:val="23"/>
          <w:vertAlign w:val="subscript"/>
        </w:rPr>
      </w:pPr>
      <w:r>
        <w:rPr>
          <w:rStyle w:val="Enfasigrassetto"/>
          <w:color w:val="000000"/>
          <w:sz w:val="23"/>
          <w:szCs w:val="23"/>
        </w:rPr>
        <w:lastRenderedPageBreak/>
        <w:t>Preghiera per l’unità dei Cristiani</w:t>
      </w:r>
    </w:p>
    <w:p w14:paraId="0C1AACF0" w14:textId="77777777" w:rsidR="001866FD" w:rsidRDefault="001866FD" w:rsidP="001866FD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(Paul Couturier)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*</w:t>
      </w:r>
    </w:p>
    <w:p w14:paraId="76692084" w14:textId="77777777" w:rsidR="001866FD" w:rsidRDefault="001866FD" w:rsidP="001866FD">
      <w:pPr>
        <w:jc w:val="both"/>
        <w:rPr>
          <w:rFonts w:ascii="Book Antiqua" w:hAnsi="Book Antiqua" w:cs="Arial"/>
          <w:color w:val="000000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Book Antiqua" w:hAnsi="Book Antiqua" w:cs="Arial"/>
          <w:color w:val="000000"/>
        </w:rPr>
        <w:t xml:space="preserve">Signore Gesù Cristo, che alla vigilia della tua passione hai pregato perché tutti i tuoi discepoli fossero uniti perfettamente come </w:t>
      </w:r>
      <w:proofErr w:type="gramStart"/>
      <w:r>
        <w:rPr>
          <w:rFonts w:ascii="Book Antiqua" w:hAnsi="Book Antiqua" w:cs="Arial"/>
          <w:color w:val="000000"/>
        </w:rPr>
        <w:t>tu</w:t>
      </w:r>
      <w:proofErr w:type="gramEnd"/>
      <w:r>
        <w:rPr>
          <w:rFonts w:ascii="Book Antiqua" w:hAnsi="Book Antiqua" w:cs="Arial"/>
          <w:color w:val="000000"/>
        </w:rPr>
        <w:t xml:space="preserve"> nel Padre e il Padre in te, fa’ che noi sentiamo con dolore il male delle nostre divisioni e che lealmente possiamo scoprire in noi e sradicare ogni sentimento d’indifferenza, di diffidenza e di mutua astiosità. Concedici la grazia di poter incontrare</w:t>
      </w:r>
      <w:proofErr w:type="gramStart"/>
      <w:r>
        <w:rPr>
          <w:rFonts w:ascii="Book Antiqua" w:hAnsi="Book Antiqua" w:cs="Arial"/>
          <w:color w:val="000000"/>
        </w:rPr>
        <w:t xml:space="preserve">  </w:t>
      </w:r>
      <w:proofErr w:type="gramEnd"/>
      <w:r>
        <w:rPr>
          <w:rFonts w:ascii="Book Antiqua" w:hAnsi="Book Antiqua" w:cs="Arial"/>
          <w:color w:val="000000"/>
        </w:rPr>
        <w:t>tutti in te, affinché dal nostro cuore e dalle nostre  labbra si elevi incessantemente la tua preghiera per l’unità dei cristiani, come tu la vuoi e con i mezzi che tu vuoi. In</w:t>
      </w:r>
      <w:proofErr w:type="gramStart"/>
      <w:r>
        <w:rPr>
          <w:rFonts w:ascii="Book Antiqua" w:hAnsi="Book Antiqua" w:cs="Arial"/>
          <w:color w:val="000000"/>
        </w:rPr>
        <w:t xml:space="preserve">  </w:t>
      </w:r>
      <w:proofErr w:type="gramEnd"/>
      <w:r>
        <w:rPr>
          <w:rFonts w:ascii="Book Antiqua" w:hAnsi="Book Antiqua" w:cs="Arial"/>
          <w:color w:val="000000"/>
        </w:rPr>
        <w:t>te che sei la carità perfetta,  fa’ che noi troviamo  la via che conduce all’unità nell’obbedienza  al tuo amore e alla tua verità. Amen.</w:t>
      </w:r>
    </w:p>
    <w:p w14:paraId="3A116409" w14:textId="77777777" w:rsidR="00543599" w:rsidRPr="001866FD" w:rsidRDefault="001866FD" w:rsidP="001866FD">
      <w:pPr>
        <w:jc w:val="both"/>
        <w:rPr>
          <w:rFonts w:ascii="Book Antiqua" w:hAnsi="Book Antiqua" w:cs="Arial"/>
          <w:color w:val="000000" w:themeColor="text1"/>
          <w:sz w:val="18"/>
          <w:szCs w:val="18"/>
        </w:rPr>
      </w:pPr>
      <w:r>
        <w:rPr>
          <w:rFonts w:ascii="Book Antiqua" w:hAnsi="Book Antiqua" w:cs="Arial"/>
          <w:color w:val="000000"/>
        </w:rPr>
        <w:t xml:space="preserve">*presbitero francese </w:t>
      </w:r>
      <w:r>
        <w:rPr>
          <w:rFonts w:ascii="Book Antiqua" w:hAnsi="Book Antiqua" w:cs="Arial"/>
          <w:color w:val="000000" w:themeColor="text1"/>
          <w:sz w:val="18"/>
          <w:szCs w:val="18"/>
          <w:shd w:val="clear" w:color="auto" w:fill="FFFFFF"/>
        </w:rPr>
        <w:t>(Lione, 29 luglio 1881 – 24 marzo 1953)</w:t>
      </w:r>
    </w:p>
    <w:sectPr w:rsidR="00543599" w:rsidRPr="001866FD" w:rsidSect="001866FD">
      <w:pgSz w:w="11907" w:h="8391" w:orient="landscape" w:code="11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 BLANCA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760322F3"/>
    <w:multiLevelType w:val="hybridMultilevel"/>
    <w:tmpl w:val="DCFE7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866FD"/>
    <w:rsid w:val="000A2C7C"/>
    <w:rsid w:val="001866FD"/>
    <w:rsid w:val="00280CA3"/>
    <w:rsid w:val="00543599"/>
    <w:rsid w:val="0090776D"/>
    <w:rsid w:val="00966668"/>
    <w:rsid w:val="00E9644E"/>
    <w:rsid w:val="00F3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631810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66FD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semiHidden/>
    <w:unhideWhenUsed/>
    <w:rsid w:val="001866F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866FD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1866FD"/>
  </w:style>
  <w:style w:type="character" w:styleId="Enfasigrassetto">
    <w:name w:val="Strong"/>
    <w:basedOn w:val="Caratterepredefinitoparagrafo"/>
    <w:uiPriority w:val="22"/>
    <w:qFormat/>
    <w:rsid w:val="001866F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6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866FD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96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9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it.wikipedia.org/wiki/Pietro_apostolo" TargetMode="External"/><Relationship Id="rId12" Type="http://schemas.openxmlformats.org/officeDocument/2006/relationships/hyperlink" Target="https://it.wikipedia.org/wiki/Diocesi_di_Roma" TargetMode="External"/><Relationship Id="rId13" Type="http://schemas.openxmlformats.org/officeDocument/2006/relationships/hyperlink" Target="https://it.wikipedia.org/wiki/Chiesa_(comunit%C3%A0)" TargetMode="External"/><Relationship Id="rId14" Type="http://schemas.openxmlformats.org/officeDocument/2006/relationships/hyperlink" Target="https://it.wikipedia.org/wiki/Ges%C3%B9" TargetMode="External"/><Relationship Id="rId15" Type="http://schemas.openxmlformats.org/officeDocument/2006/relationships/hyperlink" Target="https://it.wikipedia.org/wiki/Apostolo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s://it.wikipedia.org/wiki/Chiesa_(comunit%C3%A0)" TargetMode="External"/><Relationship Id="rId8" Type="http://schemas.openxmlformats.org/officeDocument/2006/relationships/hyperlink" Target="https://it.wikipedia.org/wiki/Cristianesimo" TargetMode="External"/><Relationship Id="rId9" Type="http://schemas.openxmlformats.org/officeDocument/2006/relationships/hyperlink" Target="https://it.wikipedia.org/wiki/Primato_papale" TargetMode="External"/><Relationship Id="rId10" Type="http://schemas.openxmlformats.org/officeDocument/2006/relationships/hyperlink" Target="https://it.wikipedia.org/wiki/Pap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361</Words>
  <Characters>2063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Macbook</cp:lastModifiedBy>
  <cp:revision>3</cp:revision>
  <cp:lastPrinted>2017-05-29T07:35:00Z</cp:lastPrinted>
  <dcterms:created xsi:type="dcterms:W3CDTF">2017-05-14T14:09:00Z</dcterms:created>
  <dcterms:modified xsi:type="dcterms:W3CDTF">2017-05-29T07:35:00Z</dcterms:modified>
</cp:coreProperties>
</file>