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6E5" w14:textId="3162A047" w:rsidR="00F21370" w:rsidRPr="00F21370" w:rsidRDefault="00124414" w:rsidP="00F21370">
      <w:pPr>
        <w:spacing w:after="0"/>
        <w:jc w:val="center"/>
        <w:rPr>
          <w:rFonts w:ascii="Book Antiqua" w:hAnsi="Book Antiqua"/>
          <w:b/>
          <w:bCs/>
          <w:i/>
          <w:iCs/>
          <w:sz w:val="20"/>
          <w:szCs w:val="20"/>
        </w:rPr>
      </w:pPr>
      <w:r>
        <w:rPr>
          <w:rFonts w:ascii="Book Antiqua" w:hAnsi="Book Antiqua"/>
          <w:b/>
          <w:bCs/>
          <w:i/>
          <w:iCs/>
          <w:sz w:val="20"/>
          <w:szCs w:val="20"/>
        </w:rPr>
        <w:t xml:space="preserve">Dalla </w:t>
      </w:r>
      <w:bookmarkStart w:id="0" w:name="_GoBack"/>
      <w:bookmarkEnd w:id="0"/>
      <w:r w:rsidR="00286E2C">
        <w:rPr>
          <w:rFonts w:ascii="Book Antiqua" w:hAnsi="Book Antiqua"/>
          <w:b/>
          <w:bCs/>
          <w:i/>
          <w:iCs/>
          <w:sz w:val="20"/>
          <w:szCs w:val="20"/>
        </w:rPr>
        <w:t>D</w:t>
      </w:r>
      <w:r w:rsidR="00F21370" w:rsidRPr="00F21370">
        <w:rPr>
          <w:rFonts w:ascii="Book Antiqua" w:hAnsi="Book Antiqua"/>
          <w:b/>
          <w:bCs/>
          <w:i/>
          <w:iCs/>
          <w:sz w:val="20"/>
          <w:szCs w:val="20"/>
        </w:rPr>
        <w:t xml:space="preserve">ichiarazione congiunta </w:t>
      </w:r>
      <w:r w:rsidR="00286E2C" w:rsidRPr="00F21370">
        <w:rPr>
          <w:rFonts w:ascii="Book Antiqua" w:hAnsi="Book Antiqua"/>
          <w:b/>
          <w:bCs/>
          <w:i/>
          <w:iCs/>
          <w:sz w:val="20"/>
          <w:szCs w:val="20"/>
        </w:rPr>
        <w:t xml:space="preserve">del Santo Padre Francesco con S.S. Kirill, Patriarca di Mosca e di tutta la Russia </w:t>
      </w:r>
      <w:r w:rsidR="00F21370" w:rsidRPr="00F21370">
        <w:rPr>
          <w:rFonts w:ascii="Book Antiqua" w:hAnsi="Book Antiqua"/>
          <w:b/>
          <w:bCs/>
          <w:i/>
          <w:iCs/>
          <w:sz w:val="20"/>
          <w:szCs w:val="20"/>
        </w:rPr>
        <w:t>(aeroporto internazionale "José Martí" - La Habana, Cuba, 12</w:t>
      </w:r>
      <w:r w:rsidR="00286E2C">
        <w:rPr>
          <w:rFonts w:ascii="Book Antiqua" w:hAnsi="Book Antiqua"/>
          <w:b/>
          <w:bCs/>
          <w:i/>
          <w:iCs/>
          <w:sz w:val="20"/>
          <w:szCs w:val="20"/>
        </w:rPr>
        <w:t>/02/</w:t>
      </w:r>
      <w:r w:rsidR="00F21370" w:rsidRPr="00F21370">
        <w:rPr>
          <w:rFonts w:ascii="Book Antiqua" w:hAnsi="Book Antiqua"/>
          <w:b/>
          <w:bCs/>
          <w:i/>
          <w:iCs/>
          <w:sz w:val="20"/>
          <w:szCs w:val="20"/>
        </w:rPr>
        <w:t>2016)</w:t>
      </w:r>
    </w:p>
    <w:p w14:paraId="28F46094" w14:textId="77777777" w:rsidR="00F21370" w:rsidRPr="00F21370" w:rsidRDefault="00F21370" w:rsidP="00F21370">
      <w:pPr>
        <w:spacing w:after="0"/>
        <w:jc w:val="center"/>
        <w:rPr>
          <w:rFonts w:ascii="Book Antiqua" w:hAnsi="Book Antiqua"/>
          <w:b/>
          <w:bCs/>
          <w:i/>
          <w:iCs/>
          <w:sz w:val="18"/>
          <w:szCs w:val="18"/>
        </w:rPr>
      </w:pPr>
    </w:p>
    <w:p w14:paraId="5410EE20" w14:textId="028C73A8" w:rsidR="0088174B" w:rsidRPr="00F21370" w:rsidRDefault="0088174B" w:rsidP="00B26E14">
      <w:pPr>
        <w:spacing w:after="0" w:line="240" w:lineRule="auto"/>
        <w:jc w:val="both"/>
        <w:rPr>
          <w:rFonts w:ascii="Book Antiqua" w:hAnsi="Book Antiqua"/>
          <w:sz w:val="20"/>
          <w:szCs w:val="20"/>
        </w:rPr>
      </w:pPr>
      <w:r w:rsidRPr="00F21370">
        <w:rPr>
          <w:rFonts w:ascii="Book Antiqua" w:hAnsi="Book Antiqua"/>
          <w:sz w:val="20"/>
          <w:szCs w:val="20"/>
        </w:rPr>
        <w:t>21. Chiediamo a tutti di rispettare il diritto inalienabile alla vita. Milioni di bambini sono privati della possibilità stessa di nascere nel mondo. La voce del sangue di bambini non nati grida verso Dio (cfr Gen 4, 10).</w:t>
      </w:r>
    </w:p>
    <w:p w14:paraId="288C1BEA" w14:textId="77777777" w:rsidR="0088174B" w:rsidRPr="00F21370" w:rsidRDefault="0088174B" w:rsidP="00B26E14">
      <w:pPr>
        <w:spacing w:after="0" w:line="240" w:lineRule="auto"/>
        <w:jc w:val="both"/>
        <w:rPr>
          <w:rFonts w:ascii="Book Antiqua" w:hAnsi="Book Antiqua"/>
          <w:sz w:val="20"/>
          <w:szCs w:val="20"/>
        </w:rPr>
      </w:pPr>
      <w:r w:rsidRPr="00F21370">
        <w:rPr>
          <w:rFonts w:ascii="Book Antiqua" w:hAnsi="Book Antiqua"/>
          <w:sz w:val="20"/>
          <w:szCs w:val="20"/>
        </w:rPr>
        <w:t>Lo sviluppo della cosiddetta eutanasia fa sì che le persone anziane e gli infermi inizino a sentirsi un peso eccessivo per le loro famiglie e la società in generale.</w:t>
      </w:r>
    </w:p>
    <w:p w14:paraId="79BC5101" w14:textId="78BB9F61" w:rsidR="00F21370" w:rsidRDefault="0088174B" w:rsidP="00F21370">
      <w:pPr>
        <w:spacing w:after="0" w:line="240" w:lineRule="auto"/>
        <w:jc w:val="both"/>
        <w:rPr>
          <w:rFonts w:ascii="Book Antiqua" w:hAnsi="Book Antiqua"/>
          <w:sz w:val="20"/>
          <w:szCs w:val="20"/>
        </w:rPr>
      </w:pPr>
      <w:r w:rsidRPr="00F21370">
        <w:rPr>
          <w:rFonts w:ascii="Book Antiqua" w:hAnsi="Book Antiqua"/>
          <w:sz w:val="20"/>
          <w:szCs w:val="20"/>
        </w:rPr>
        <w:t>Siamo anche preoccupati dallo sviluppo delle tecniche di procreazione medicalmente assistita, perché la manipolazione della vita umana è un attacco ai fondamenti dell’esistenza dell’uomo, creato ad immagine di Dio. Riteniamo che sia nostro dovere ricordare l’immutabilità dei principi morali cristiani, basati sul rispetto della dignità dell’uomo chiamato alla vita, secondo il disegno del Creatore.</w:t>
      </w:r>
    </w:p>
    <w:p w14:paraId="50DE4E17" w14:textId="7B6699F3" w:rsidR="00F21370" w:rsidRDefault="00F21370" w:rsidP="00F21370">
      <w:pPr>
        <w:spacing w:after="0" w:line="240" w:lineRule="auto"/>
        <w:jc w:val="both"/>
        <w:rPr>
          <w:rFonts w:ascii="Book Antiqua" w:hAnsi="Book Antiqua"/>
          <w:sz w:val="20"/>
          <w:szCs w:val="20"/>
        </w:rPr>
      </w:pPr>
    </w:p>
    <w:p w14:paraId="2A2CF810" w14:textId="1A355029" w:rsidR="00F21370" w:rsidRDefault="00F21370" w:rsidP="00F21370">
      <w:pPr>
        <w:spacing w:after="0" w:line="240" w:lineRule="auto"/>
        <w:jc w:val="both"/>
        <w:rPr>
          <w:rFonts w:ascii="Book Antiqua" w:hAnsi="Book Antiqua"/>
          <w:sz w:val="20"/>
          <w:szCs w:val="20"/>
        </w:rPr>
      </w:pPr>
    </w:p>
    <w:p w14:paraId="4E881596" w14:textId="77777777" w:rsidR="00F21370" w:rsidRPr="00F21370" w:rsidRDefault="00F21370" w:rsidP="00F21370">
      <w:pPr>
        <w:spacing w:after="0" w:line="240" w:lineRule="auto"/>
        <w:jc w:val="both"/>
        <w:rPr>
          <w:rFonts w:ascii="Book Antiqua" w:hAnsi="Book Antiqua"/>
          <w:sz w:val="20"/>
          <w:szCs w:val="20"/>
        </w:rPr>
      </w:pPr>
    </w:p>
    <w:p w14:paraId="0D6E36CF" w14:textId="77777777" w:rsidR="00286E2C" w:rsidRDefault="00286E2C" w:rsidP="00837693">
      <w:pPr>
        <w:rPr>
          <w:rFonts w:ascii="Book Antiqua" w:hAnsi="Book Antiqua" w:cs="Times New Roman"/>
          <w:b/>
          <w:color w:val="000000" w:themeColor="text1"/>
          <w:sz w:val="16"/>
          <w:szCs w:val="16"/>
        </w:rPr>
      </w:pPr>
    </w:p>
    <w:p w14:paraId="755D5BBC" w14:textId="6FE05D75" w:rsidR="006A386B" w:rsidRDefault="00286E2C" w:rsidP="00837693">
      <w:pPr>
        <w:rPr>
          <w:rFonts w:ascii="AR BLANCA" w:hAnsi="AR BLANCA"/>
          <w:b/>
          <w:sz w:val="40"/>
          <w:szCs w:val="40"/>
        </w:rPr>
      </w:pPr>
      <w:r>
        <w:rPr>
          <w:rFonts w:ascii="AR BLANCA" w:hAnsi="AR BLANCA"/>
          <w:b/>
          <w:sz w:val="40"/>
          <w:szCs w:val="40"/>
        </w:rPr>
        <w:t xml:space="preserve"> </w:t>
      </w:r>
      <w:r w:rsidR="006A386B">
        <w:rPr>
          <w:rFonts w:ascii="AR BLANCA" w:hAnsi="AR BLANCA"/>
          <w:b/>
          <w:sz w:val="40"/>
          <w:szCs w:val="40"/>
        </w:rPr>
        <w:t>“In cammino verso l’unità…”</w:t>
      </w:r>
    </w:p>
    <w:p w14:paraId="199542D8" w14:textId="782AF210" w:rsidR="006A386B" w:rsidRDefault="006A386B" w:rsidP="006A386B">
      <w:pPr>
        <w:jc w:val="center"/>
        <w:rPr>
          <w:rFonts w:ascii="AR BLANCA" w:hAnsi="AR BLANCA"/>
        </w:rPr>
      </w:pPr>
      <w:r>
        <w:rPr>
          <w:rFonts w:ascii="AR BLANCA" w:hAnsi="AR BLANCA"/>
        </w:rPr>
        <w:t xml:space="preserve">… pregando per </w:t>
      </w:r>
      <w:r w:rsidR="00D868A7">
        <w:rPr>
          <w:rFonts w:ascii="AR BLANCA" w:hAnsi="AR BLANCA"/>
        </w:rPr>
        <w:t xml:space="preserve">la vita </w:t>
      </w:r>
      <w:r w:rsidR="00F21370">
        <w:rPr>
          <w:rFonts w:ascii="AR BLANCA" w:hAnsi="AR BLANCA"/>
        </w:rPr>
        <w:t xml:space="preserve">e per la </w:t>
      </w:r>
      <w:r w:rsidR="00D868A7">
        <w:rPr>
          <w:rFonts w:ascii="AR BLANCA" w:hAnsi="AR BLANCA"/>
        </w:rPr>
        <w:t>Chiesa Ortodossa</w:t>
      </w:r>
    </w:p>
    <w:p w14:paraId="0E322294" w14:textId="1F02D23A" w:rsidR="006A386B" w:rsidRDefault="00F21370" w:rsidP="006A386B">
      <w:pPr>
        <w:jc w:val="right"/>
        <w:rPr>
          <w:rFonts w:ascii="Baskerville Old Face" w:hAnsi="Baskerville Old Face"/>
          <w:i/>
        </w:rPr>
      </w:pPr>
      <w:r>
        <w:rPr>
          <w:rFonts w:ascii="Baskerville Old Face" w:hAnsi="Baskerville Old Face"/>
          <w:i/>
        </w:rPr>
        <w:t>Febbrai</w:t>
      </w:r>
      <w:r w:rsidR="00D868A7">
        <w:rPr>
          <w:rFonts w:ascii="Baskerville Old Face" w:hAnsi="Baskerville Old Face"/>
          <w:i/>
        </w:rPr>
        <w:t>o</w:t>
      </w:r>
      <w:r w:rsidR="00C5612C">
        <w:rPr>
          <w:rFonts w:ascii="Baskerville Old Face" w:hAnsi="Baskerville Old Face"/>
          <w:i/>
        </w:rPr>
        <w:t xml:space="preserve"> 2020</w:t>
      </w:r>
    </w:p>
    <w:p w14:paraId="34652D88" w14:textId="1DC25771" w:rsidR="006A386B" w:rsidRDefault="00171EB9" w:rsidP="006A386B">
      <w:pPr>
        <w:jc w:val="center"/>
        <w:rPr>
          <w:rFonts w:ascii="Baskerville Old Face" w:hAnsi="Baskerville Old Face"/>
          <w:i/>
        </w:rPr>
      </w:pPr>
      <w:r>
        <w:rPr>
          <w:rFonts w:ascii="Baskerville Old Face" w:hAnsi="Baskerville Old Face"/>
          <w:i/>
          <w:noProof/>
          <w:lang w:eastAsia="it-IT"/>
        </w:rPr>
        <w:drawing>
          <wp:anchor distT="0" distB="0" distL="114300" distR="114300" simplePos="0" relativeHeight="251658240" behindDoc="0" locked="0" layoutInCell="1" allowOverlap="1" wp14:anchorId="3E301F28" wp14:editId="3E0C3EAF">
            <wp:simplePos x="0" y="0"/>
            <wp:positionH relativeFrom="column">
              <wp:posOffset>1119505</wp:posOffset>
            </wp:positionH>
            <wp:positionV relativeFrom="paragraph">
              <wp:posOffset>299720</wp:posOffset>
            </wp:positionV>
            <wp:extent cx="883285" cy="975995"/>
            <wp:effectExtent l="0" t="0" r="0" b="0"/>
            <wp:wrapTopAndBottom/>
            <wp:docPr id="1" name="Immagine 2" descr="ut-omnes-unum-s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t-omnes-unum-s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285" cy="975995"/>
                    </a:xfrm>
                    <a:prstGeom prst="rect">
                      <a:avLst/>
                    </a:prstGeom>
                    <a:noFill/>
                    <a:ln w="9525">
                      <a:noFill/>
                      <a:miter lim="800000"/>
                      <a:headEnd/>
                      <a:tailEnd/>
                    </a:ln>
                  </pic:spPr>
                </pic:pic>
              </a:graphicData>
            </a:graphic>
          </wp:anchor>
        </w:drawing>
      </w:r>
    </w:p>
    <w:p w14:paraId="0876249D" w14:textId="77777777" w:rsidR="00F21370" w:rsidRDefault="00F21370" w:rsidP="00F21370">
      <w:pPr>
        <w:spacing w:after="0"/>
        <w:jc w:val="right"/>
        <w:rPr>
          <w:rFonts w:ascii="Book Antiqua" w:hAnsi="Book Antiqua" w:cs="Times New Roman"/>
          <w:color w:val="222222"/>
          <w:shd w:val="clear" w:color="auto" w:fill="FFFFFF"/>
        </w:rPr>
      </w:pPr>
    </w:p>
    <w:p w14:paraId="30D7A35A" w14:textId="37674BE4" w:rsidR="00F21370" w:rsidRDefault="00F21370" w:rsidP="00F21370">
      <w:pPr>
        <w:spacing w:after="0"/>
        <w:jc w:val="right"/>
        <w:rPr>
          <w:rFonts w:ascii="Book Antiqua" w:hAnsi="Book Antiqua" w:cs="Times New Roman"/>
          <w:color w:val="990000"/>
          <w:shd w:val="clear" w:color="auto" w:fill="FFFFFF"/>
        </w:rPr>
      </w:pPr>
      <w:r>
        <w:rPr>
          <w:rFonts w:ascii="Book Antiqua" w:hAnsi="Book Antiqua" w:cs="Times New Roman"/>
          <w:color w:val="222222"/>
          <w:shd w:val="clear" w:color="auto" w:fill="FFFFFF"/>
        </w:rPr>
        <w:t>“</w:t>
      </w:r>
      <w:r w:rsidR="00BE3BD5" w:rsidRPr="00021DBC">
        <w:rPr>
          <w:rFonts w:ascii="Book Antiqua" w:hAnsi="Book Antiqua" w:cs="Times New Roman"/>
          <w:color w:val="222222"/>
          <w:shd w:val="clear" w:color="auto" w:fill="FFFFFF"/>
        </w:rPr>
        <w:t>Signore, tu mi scruti e mi conosci,</w:t>
      </w:r>
      <w:r w:rsidR="00BE3BD5" w:rsidRPr="00021DBC">
        <w:rPr>
          <w:rFonts w:ascii="Book Antiqua" w:hAnsi="Book Antiqua" w:cs="Times New Roman"/>
          <w:color w:val="222222"/>
          <w:shd w:val="clear" w:color="auto" w:fill="FFFFFF"/>
        </w:rPr>
        <w:br/>
        <w:t>tu conosci quando mi siedo e quando mi alzo.</w:t>
      </w:r>
      <w:r w:rsidR="00BE3BD5" w:rsidRPr="00021DBC">
        <w:rPr>
          <w:rFonts w:ascii="Book Antiqua" w:hAnsi="Book Antiqua" w:cs="Times New Roman"/>
          <w:color w:val="222222"/>
          <w:shd w:val="clear" w:color="auto" w:fill="FFFFFF"/>
        </w:rPr>
        <w:br/>
        <w:t>Sei tu che hai formato i miei reni</w:t>
      </w:r>
      <w:r w:rsidR="00BE3BD5" w:rsidRPr="00021DBC">
        <w:rPr>
          <w:rFonts w:ascii="Book Antiqua" w:hAnsi="Book Antiqua" w:cs="Times New Roman"/>
          <w:color w:val="222222"/>
          <w:shd w:val="clear" w:color="auto" w:fill="FFFFFF"/>
        </w:rPr>
        <w:br/>
        <w:t>e mi hai tessuto nel grembo di mia madre.</w:t>
      </w:r>
      <w:r w:rsidR="00BE3BD5" w:rsidRPr="00021DBC">
        <w:rPr>
          <w:rFonts w:ascii="Book Antiqua" w:hAnsi="Book Antiqua" w:cs="Times New Roman"/>
          <w:color w:val="222222"/>
          <w:shd w:val="clear" w:color="auto" w:fill="FFFFFF"/>
        </w:rPr>
        <w:br/>
        <w:t>Io ti rendo grazie:</w:t>
      </w:r>
      <w:r w:rsidR="00BE3BD5" w:rsidRPr="00021DBC">
        <w:rPr>
          <w:rFonts w:ascii="Book Antiqua" w:hAnsi="Book Antiqua" w:cs="Times New Roman"/>
          <w:color w:val="222222"/>
          <w:shd w:val="clear" w:color="auto" w:fill="FFFFFF"/>
        </w:rPr>
        <w:br/>
        <w:t>hai fatto di me una meraviglia stupenda;</w:t>
      </w:r>
      <w:r w:rsidR="00BE3BD5" w:rsidRPr="00021DBC">
        <w:rPr>
          <w:rFonts w:ascii="Book Antiqua" w:hAnsi="Book Antiqua" w:cs="Times New Roman"/>
          <w:color w:val="222222"/>
          <w:shd w:val="clear" w:color="auto" w:fill="FFFFFF"/>
        </w:rPr>
        <w:br/>
        <w:t>meravigliose sono le tue opere,</w:t>
      </w:r>
      <w:r w:rsidR="00BE3BD5" w:rsidRPr="00021DBC">
        <w:rPr>
          <w:rFonts w:ascii="Book Antiqua" w:hAnsi="Book Antiqua" w:cs="Times New Roman"/>
          <w:color w:val="222222"/>
          <w:shd w:val="clear" w:color="auto" w:fill="FFFFFF"/>
        </w:rPr>
        <w:br/>
        <w:t>le riconosce pienamente l'anima mia</w:t>
      </w:r>
      <w:r>
        <w:rPr>
          <w:rFonts w:ascii="Book Antiqua" w:hAnsi="Book Antiqua" w:cs="Times New Roman"/>
          <w:color w:val="222222"/>
          <w:shd w:val="clear" w:color="auto" w:fill="FFFFFF"/>
        </w:rPr>
        <w:t>”</w:t>
      </w:r>
      <w:r w:rsidRPr="00F21370">
        <w:rPr>
          <w:rFonts w:ascii="Book Antiqua" w:hAnsi="Book Antiqua" w:cs="Times New Roman"/>
          <w:color w:val="990000"/>
          <w:shd w:val="clear" w:color="auto" w:fill="FFFFFF"/>
        </w:rPr>
        <w:t xml:space="preserve"> </w:t>
      </w:r>
    </w:p>
    <w:p w14:paraId="07ED32C6" w14:textId="16564069" w:rsidR="00F21370" w:rsidRPr="00F21370" w:rsidRDefault="00F21370" w:rsidP="00F21370">
      <w:pPr>
        <w:spacing w:after="0"/>
        <w:jc w:val="right"/>
        <w:rPr>
          <w:rFonts w:ascii="Book Antiqua" w:hAnsi="Book Antiqua" w:cs="Times New Roman"/>
          <w:color w:val="000000" w:themeColor="text1"/>
          <w:sz w:val="24"/>
          <w:szCs w:val="24"/>
          <w:shd w:val="clear" w:color="auto" w:fill="FFFFFF"/>
        </w:rPr>
      </w:pPr>
      <w:r>
        <w:rPr>
          <w:rFonts w:ascii="Book Antiqua" w:hAnsi="Book Antiqua" w:cs="Times New Roman"/>
          <w:color w:val="000000" w:themeColor="text1"/>
          <w:shd w:val="clear" w:color="auto" w:fill="FFFFFF"/>
        </w:rPr>
        <w:t>(</w:t>
      </w:r>
      <w:r w:rsidRPr="00F21370">
        <w:rPr>
          <w:rFonts w:ascii="Book Antiqua" w:hAnsi="Book Antiqua" w:cs="Times New Roman"/>
          <w:color w:val="000000" w:themeColor="text1"/>
          <w:shd w:val="clear" w:color="auto" w:fill="FFFFFF"/>
        </w:rPr>
        <w:t>dal Salmo</w:t>
      </w:r>
      <w:r w:rsidRPr="00F21370">
        <w:rPr>
          <w:rFonts w:ascii="Book Antiqua" w:hAnsi="Book Antiqua" w:cs="Times New Roman"/>
          <w:color w:val="000000" w:themeColor="text1"/>
          <w:sz w:val="24"/>
          <w:szCs w:val="24"/>
          <w:shd w:val="clear" w:color="auto" w:fill="FFFFFF"/>
        </w:rPr>
        <w:t xml:space="preserve"> 139</w:t>
      </w:r>
      <w:r>
        <w:rPr>
          <w:rFonts w:ascii="Book Antiqua" w:hAnsi="Book Antiqua" w:cs="Times New Roman"/>
          <w:color w:val="000000" w:themeColor="text1"/>
          <w:sz w:val="24"/>
          <w:szCs w:val="24"/>
          <w:shd w:val="clear" w:color="auto" w:fill="FFFFFF"/>
        </w:rPr>
        <w:t>)</w:t>
      </w:r>
      <w:r w:rsidRPr="00F21370">
        <w:rPr>
          <w:rFonts w:ascii="Book Antiqua" w:hAnsi="Book Antiqua" w:cs="Times New Roman"/>
          <w:color w:val="000000" w:themeColor="text1"/>
          <w:sz w:val="24"/>
          <w:szCs w:val="24"/>
          <w:shd w:val="clear" w:color="auto" w:fill="FFFFFF"/>
        </w:rPr>
        <w:t xml:space="preserve"> </w:t>
      </w:r>
    </w:p>
    <w:p w14:paraId="2C5FD74E" w14:textId="5E24AABB" w:rsidR="00BE3BD5" w:rsidRPr="006A386B" w:rsidRDefault="00BE3BD5" w:rsidP="00BE3BD5">
      <w:pPr>
        <w:spacing w:line="240" w:lineRule="auto"/>
        <w:rPr>
          <w:rFonts w:ascii="Book Antiqua" w:hAnsi="Book Antiqua" w:cs="Times New Roman"/>
        </w:rPr>
      </w:pPr>
      <w:r w:rsidRPr="006A386B">
        <w:rPr>
          <w:rFonts w:ascii="Book Antiqua" w:hAnsi="Book Antiqua" w:cs="Times New Roman"/>
        </w:rPr>
        <w:lastRenderedPageBreak/>
        <w:t>Eleviamo la nostra preghiera e con fede diciamo:</w:t>
      </w:r>
      <w:r>
        <w:rPr>
          <w:rFonts w:ascii="Book Antiqua" w:hAnsi="Book Antiqua" w:cs="Times New Roman"/>
        </w:rPr>
        <w:t xml:space="preserve"> </w:t>
      </w:r>
      <w:r w:rsidRPr="006A386B">
        <w:rPr>
          <w:rFonts w:ascii="Book Antiqua" w:hAnsi="Book Antiqua" w:cs="Times New Roman"/>
          <w:b/>
          <w:bCs/>
        </w:rPr>
        <w:t>Ascoltaci Signore!</w:t>
      </w:r>
    </w:p>
    <w:p w14:paraId="73D39AAF" w14:textId="77777777" w:rsidR="00BE3BD5" w:rsidRPr="00F21370" w:rsidRDefault="00BE3BD5" w:rsidP="00F21370">
      <w:pPr>
        <w:pStyle w:val="Paragrafoelenco"/>
        <w:numPr>
          <w:ilvl w:val="0"/>
          <w:numId w:val="4"/>
        </w:numPr>
        <w:tabs>
          <w:tab w:val="left" w:pos="709"/>
        </w:tabs>
        <w:spacing w:line="240" w:lineRule="auto"/>
        <w:jc w:val="both"/>
        <w:rPr>
          <w:rStyle w:val="Enfasigrassetto"/>
          <w:rFonts w:ascii="Book Antiqua" w:hAnsi="Book Antiqua"/>
          <w:b w:val="0"/>
          <w:color w:val="000000"/>
        </w:rPr>
      </w:pPr>
      <w:r w:rsidRPr="00F21370">
        <w:rPr>
          <w:rStyle w:val="Enfasigrassetto"/>
          <w:rFonts w:ascii="Book Antiqua" w:hAnsi="Book Antiqua"/>
          <w:b w:val="0"/>
          <w:color w:val="000000"/>
        </w:rPr>
        <w:t>Perché tutti i cristiani, accomunati dalla professione dell’unica fede nel Signore autore e amante della vita, promuovano, contro ogni cultura dell’efficientismo e dello scarto, il rispetto e la tutela di ogni vita umana, meraviglia stupenda comunicata da Dio alle sue creature, preghiamo.</w:t>
      </w:r>
    </w:p>
    <w:p w14:paraId="17E21321" w14:textId="77777777" w:rsidR="00BE3BD5" w:rsidRPr="00D16AC1" w:rsidRDefault="00BE3BD5" w:rsidP="00BE3BD5">
      <w:pPr>
        <w:pStyle w:val="Paragrafoelenco"/>
        <w:spacing w:line="240" w:lineRule="auto"/>
        <w:jc w:val="both"/>
        <w:rPr>
          <w:rStyle w:val="Enfasigrassetto"/>
          <w:rFonts w:ascii="Book Antiqua" w:hAnsi="Book Antiqua"/>
          <w:b w:val="0"/>
          <w:color w:val="000000"/>
        </w:rPr>
      </w:pPr>
    </w:p>
    <w:p w14:paraId="57048DA9" w14:textId="77777777" w:rsidR="00BE3BD5" w:rsidRPr="00F21370" w:rsidRDefault="00BE3BD5" w:rsidP="00F21370">
      <w:pPr>
        <w:pStyle w:val="Paragrafoelenco"/>
        <w:numPr>
          <w:ilvl w:val="0"/>
          <w:numId w:val="4"/>
        </w:numPr>
        <w:spacing w:line="240" w:lineRule="auto"/>
        <w:jc w:val="both"/>
        <w:rPr>
          <w:rStyle w:val="Enfasigrassetto"/>
          <w:rFonts w:ascii="Book Antiqua" w:hAnsi="Book Antiqua"/>
          <w:b w:val="0"/>
          <w:color w:val="000000"/>
        </w:rPr>
      </w:pPr>
      <w:r w:rsidRPr="00F21370">
        <w:rPr>
          <w:rStyle w:val="Enfasigrassetto"/>
          <w:rFonts w:ascii="Book Antiqua" w:hAnsi="Book Antiqua"/>
          <w:b w:val="0"/>
          <w:color w:val="000000"/>
        </w:rPr>
        <w:t>Perché le Chiese ortodosse, attingendo dal loro ricco patrimonio spirituale, possano essere segno profetico della presenza di Cristo in un mondo che sembra aver smarrito la via, preghiamo.</w:t>
      </w:r>
    </w:p>
    <w:p w14:paraId="6228D66A" w14:textId="77777777" w:rsidR="00F21370" w:rsidRDefault="00F21370" w:rsidP="00357C51">
      <w:pPr>
        <w:spacing w:before="120" w:after="0" w:line="240" w:lineRule="auto"/>
        <w:jc w:val="center"/>
        <w:rPr>
          <w:rStyle w:val="Enfasigrassetto"/>
          <w:rFonts w:ascii="Book Antiqua" w:hAnsi="Book Antiqua"/>
          <w:color w:val="000000"/>
          <w:sz w:val="23"/>
          <w:szCs w:val="23"/>
        </w:rPr>
      </w:pPr>
    </w:p>
    <w:p w14:paraId="1B8BCDFB" w14:textId="77777777" w:rsidR="00F21370" w:rsidRDefault="00F21370" w:rsidP="00357C51">
      <w:pPr>
        <w:spacing w:before="120" w:after="0" w:line="240" w:lineRule="auto"/>
        <w:jc w:val="center"/>
        <w:rPr>
          <w:rStyle w:val="Enfasigrassetto"/>
          <w:rFonts w:ascii="Book Antiqua" w:hAnsi="Book Antiqua"/>
          <w:color w:val="000000"/>
          <w:sz w:val="23"/>
          <w:szCs w:val="23"/>
        </w:rPr>
      </w:pPr>
    </w:p>
    <w:p w14:paraId="3E674A32" w14:textId="77777777" w:rsidR="00F21370" w:rsidRDefault="00F21370" w:rsidP="00357C51">
      <w:pPr>
        <w:spacing w:before="120" w:after="0" w:line="240" w:lineRule="auto"/>
        <w:jc w:val="center"/>
        <w:rPr>
          <w:rStyle w:val="Enfasigrassetto"/>
          <w:rFonts w:ascii="Book Antiqua" w:hAnsi="Book Antiqua"/>
          <w:color w:val="000000"/>
          <w:sz w:val="23"/>
          <w:szCs w:val="23"/>
        </w:rPr>
      </w:pPr>
    </w:p>
    <w:p w14:paraId="6DC8E3B2" w14:textId="77777777" w:rsidR="00F21370" w:rsidRDefault="00F21370" w:rsidP="00357C51">
      <w:pPr>
        <w:spacing w:before="120" w:after="0" w:line="240" w:lineRule="auto"/>
        <w:jc w:val="center"/>
        <w:rPr>
          <w:rStyle w:val="Enfasigrassetto"/>
          <w:rFonts w:ascii="Book Antiqua" w:hAnsi="Book Antiqua"/>
          <w:color w:val="000000"/>
          <w:sz w:val="23"/>
          <w:szCs w:val="23"/>
        </w:rPr>
      </w:pPr>
    </w:p>
    <w:p w14:paraId="1FD60621" w14:textId="77777777" w:rsidR="00F21370" w:rsidRDefault="00F21370" w:rsidP="00F21370">
      <w:pPr>
        <w:spacing w:before="120" w:after="0" w:line="240" w:lineRule="auto"/>
        <w:rPr>
          <w:rStyle w:val="Enfasigrassetto"/>
          <w:rFonts w:ascii="Book Antiqua" w:hAnsi="Book Antiqua"/>
          <w:color w:val="000000"/>
          <w:sz w:val="23"/>
          <w:szCs w:val="23"/>
        </w:rPr>
      </w:pPr>
    </w:p>
    <w:p w14:paraId="70E5E4E7" w14:textId="34BF0956" w:rsidR="006A386B" w:rsidRPr="006A386B" w:rsidRDefault="006A386B" w:rsidP="00357C51">
      <w:pPr>
        <w:spacing w:before="120" w:after="0" w:line="240" w:lineRule="auto"/>
        <w:jc w:val="center"/>
        <w:rPr>
          <w:rStyle w:val="Enfasigrassetto"/>
          <w:rFonts w:ascii="Book Antiqua" w:hAnsi="Book Antiqua"/>
          <w:color w:val="000000"/>
          <w:sz w:val="23"/>
          <w:szCs w:val="23"/>
          <w:vertAlign w:val="subscript"/>
        </w:rPr>
      </w:pPr>
      <w:r w:rsidRPr="006A386B">
        <w:rPr>
          <w:rStyle w:val="Enfasigrassetto"/>
          <w:rFonts w:ascii="Book Antiqua" w:hAnsi="Book Antiqua"/>
          <w:color w:val="000000"/>
          <w:sz w:val="23"/>
          <w:szCs w:val="23"/>
        </w:rPr>
        <w:t>Preghiera per l’unità dei Cristiani</w:t>
      </w:r>
    </w:p>
    <w:p w14:paraId="675BCF9A" w14:textId="77777777" w:rsidR="00C5612C" w:rsidRDefault="006A386B" w:rsidP="00C5612C">
      <w:pPr>
        <w:spacing w:before="120" w:after="0" w:line="240" w:lineRule="auto"/>
        <w:jc w:val="center"/>
        <w:rPr>
          <w:rFonts w:ascii="Book Antiqua" w:hAnsi="Book Antiqua" w:cs="Arial"/>
          <w:color w:val="000000"/>
          <w:sz w:val="23"/>
          <w:szCs w:val="23"/>
        </w:rPr>
      </w:pPr>
      <w:r w:rsidRPr="006A386B">
        <w:rPr>
          <w:rFonts w:ascii="Book Antiqua" w:hAnsi="Book Antiqua" w:cs="Times New Roman"/>
          <w:color w:val="000000"/>
          <w:sz w:val="24"/>
          <w:szCs w:val="24"/>
        </w:rPr>
        <w:t xml:space="preserve">(Paul </w:t>
      </w:r>
      <w:proofErr w:type="gramStart"/>
      <w:r w:rsidRPr="006A386B">
        <w:rPr>
          <w:rFonts w:ascii="Book Antiqua" w:hAnsi="Book Antiqua" w:cs="Times New Roman"/>
          <w:color w:val="000000"/>
          <w:sz w:val="24"/>
          <w:szCs w:val="24"/>
        </w:rPr>
        <w:t>Couturier)</w:t>
      </w:r>
      <w:r w:rsidRPr="006A386B">
        <w:rPr>
          <w:rFonts w:ascii="Book Antiqua" w:hAnsi="Book Antiqua" w:cs="Times New Roman"/>
          <w:color w:val="000000"/>
          <w:sz w:val="24"/>
          <w:szCs w:val="24"/>
          <w:vertAlign w:val="superscript"/>
        </w:rPr>
        <w:t>*</w:t>
      </w:r>
      <w:proofErr w:type="gramEnd"/>
    </w:p>
    <w:p w14:paraId="6344CC7C" w14:textId="483823A2" w:rsidR="00C5612C" w:rsidRDefault="006A386B" w:rsidP="00C5612C">
      <w:pPr>
        <w:spacing w:before="120" w:after="0" w:line="240" w:lineRule="auto"/>
        <w:jc w:val="center"/>
        <w:rPr>
          <w:rFonts w:ascii="Book Antiqua" w:hAnsi="Book Antiqua" w:cs="Arial"/>
          <w:color w:val="000000"/>
        </w:rPr>
      </w:pPr>
      <w:r w:rsidRPr="006A386B">
        <w:rPr>
          <w:rFonts w:ascii="Book Antiqua" w:hAnsi="Book Antiqua" w:cs="Arial"/>
          <w:color w:val="000000"/>
        </w:rPr>
        <w:t xml:space="preserve">Signore Gesù Cristo, </w:t>
      </w:r>
    </w:p>
    <w:p w14:paraId="0FD2F509"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che alla vigilia della tua passione </w:t>
      </w:r>
    </w:p>
    <w:p w14:paraId="7DEACEE6"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hai pregato perché tutti i tuoi discepoli </w:t>
      </w:r>
    </w:p>
    <w:p w14:paraId="6D3C82FC"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fossero uniti perfettamente </w:t>
      </w:r>
    </w:p>
    <w:p w14:paraId="715F3F38"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come tu nel Padre e il Padre in te, </w:t>
      </w:r>
    </w:p>
    <w:p w14:paraId="73F3C439"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fa’ che noi sentiamo con dolore </w:t>
      </w:r>
    </w:p>
    <w:p w14:paraId="614A5164"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il male delle nostre divisioni </w:t>
      </w:r>
    </w:p>
    <w:p w14:paraId="49BB1085"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e che lealmente possiamo scoprire in noi </w:t>
      </w:r>
    </w:p>
    <w:p w14:paraId="440A34CE"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e sradicare ogni sentimento d’indifferenza, </w:t>
      </w:r>
    </w:p>
    <w:p w14:paraId="370772CC"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di diffidenza e di mutua astiosità. </w:t>
      </w:r>
    </w:p>
    <w:p w14:paraId="2D126601"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Concedic</w:t>
      </w:r>
      <w:r w:rsidR="00C5612C">
        <w:rPr>
          <w:rFonts w:ascii="Book Antiqua" w:hAnsi="Book Antiqua" w:cs="Arial"/>
          <w:color w:val="000000"/>
        </w:rPr>
        <w:t>i la grazia di poter incontrare</w:t>
      </w:r>
      <w:r>
        <w:rPr>
          <w:rFonts w:ascii="Book Antiqua" w:hAnsi="Book Antiqua" w:cs="Arial"/>
          <w:color w:val="000000"/>
        </w:rPr>
        <w:t xml:space="preserve"> </w:t>
      </w:r>
      <w:r w:rsidRPr="006A386B">
        <w:rPr>
          <w:rFonts w:ascii="Book Antiqua" w:hAnsi="Book Antiqua" w:cs="Arial"/>
          <w:color w:val="000000"/>
        </w:rPr>
        <w:t>tutti in te, affinché d</w:t>
      </w:r>
      <w:r w:rsidR="00C5612C">
        <w:rPr>
          <w:rFonts w:ascii="Book Antiqua" w:hAnsi="Book Antiqua" w:cs="Arial"/>
          <w:color w:val="000000"/>
        </w:rPr>
        <w:t>al nostro cuore e dalle nostre </w:t>
      </w:r>
      <w:r w:rsidRPr="006A386B">
        <w:rPr>
          <w:rFonts w:ascii="Book Antiqua" w:hAnsi="Book Antiqua" w:cs="Arial"/>
          <w:color w:val="000000"/>
        </w:rPr>
        <w:t xml:space="preserve">labbra </w:t>
      </w:r>
    </w:p>
    <w:p w14:paraId="6CB95326"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si elevi incessantemente la tua preghiera </w:t>
      </w:r>
    </w:p>
    <w:p w14:paraId="54632F98"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 xml:space="preserve">per l’unità dei cristiani, </w:t>
      </w:r>
    </w:p>
    <w:p w14:paraId="4D2BD89D"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come tu la vuo</w:t>
      </w:r>
      <w:r w:rsidR="00C5612C">
        <w:rPr>
          <w:rFonts w:ascii="Book Antiqua" w:hAnsi="Book Antiqua" w:cs="Arial"/>
          <w:color w:val="000000"/>
        </w:rPr>
        <w:t xml:space="preserve">i e con i mezzi che tu vuoi. </w:t>
      </w:r>
    </w:p>
    <w:p w14:paraId="7AE8E249" w14:textId="77777777" w:rsidR="00C5612C" w:rsidRDefault="00C5612C" w:rsidP="00C5612C">
      <w:pPr>
        <w:spacing w:after="0" w:line="240" w:lineRule="auto"/>
        <w:jc w:val="center"/>
        <w:rPr>
          <w:rFonts w:ascii="Book Antiqua" w:hAnsi="Book Antiqua" w:cs="Arial"/>
          <w:color w:val="000000"/>
        </w:rPr>
      </w:pPr>
      <w:r>
        <w:rPr>
          <w:rFonts w:ascii="Book Antiqua" w:hAnsi="Book Antiqua" w:cs="Arial"/>
          <w:color w:val="000000"/>
        </w:rPr>
        <w:t>In</w:t>
      </w:r>
      <w:r w:rsidR="006A386B" w:rsidRPr="006A386B">
        <w:rPr>
          <w:rFonts w:ascii="Book Antiqua" w:hAnsi="Book Antiqua" w:cs="Arial"/>
          <w:color w:val="000000"/>
        </w:rPr>
        <w:t xml:space="preserve"> te</w:t>
      </w:r>
      <w:r>
        <w:rPr>
          <w:rFonts w:ascii="Book Antiqua" w:hAnsi="Book Antiqua" w:cs="Arial"/>
          <w:color w:val="000000"/>
        </w:rPr>
        <w:t xml:space="preserve"> che sei la carità perfetta,</w:t>
      </w:r>
      <w:r w:rsidR="006A386B" w:rsidRPr="006A386B">
        <w:rPr>
          <w:rFonts w:ascii="Book Antiqua" w:hAnsi="Book Antiqua" w:cs="Arial"/>
          <w:color w:val="000000"/>
        </w:rPr>
        <w:t xml:space="preserve"> </w:t>
      </w:r>
    </w:p>
    <w:p w14:paraId="28797DC0" w14:textId="77777777" w:rsidR="00C5612C"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fa’ che noi troviam</w:t>
      </w:r>
      <w:r w:rsidR="00C5612C">
        <w:rPr>
          <w:rFonts w:ascii="Book Antiqua" w:hAnsi="Book Antiqua" w:cs="Arial"/>
          <w:color w:val="000000"/>
        </w:rPr>
        <w:t>o la via che conduce all’unità nell’obbedienza</w:t>
      </w:r>
      <w:r w:rsidRPr="006A386B">
        <w:rPr>
          <w:rFonts w:ascii="Book Antiqua" w:hAnsi="Book Antiqua" w:cs="Arial"/>
          <w:color w:val="000000"/>
        </w:rPr>
        <w:t xml:space="preserve"> al tuo amore </w:t>
      </w:r>
    </w:p>
    <w:p w14:paraId="0681F2AB" w14:textId="57D9FB53" w:rsidR="006A386B" w:rsidRDefault="006A386B" w:rsidP="00C5612C">
      <w:pPr>
        <w:spacing w:after="0" w:line="240" w:lineRule="auto"/>
        <w:jc w:val="center"/>
        <w:rPr>
          <w:rFonts w:ascii="Book Antiqua" w:hAnsi="Book Antiqua" w:cs="Arial"/>
          <w:color w:val="000000"/>
        </w:rPr>
      </w:pPr>
      <w:r w:rsidRPr="006A386B">
        <w:rPr>
          <w:rFonts w:ascii="Book Antiqua" w:hAnsi="Book Antiqua" w:cs="Arial"/>
          <w:color w:val="000000"/>
        </w:rPr>
        <w:t>e alla tua verità. Amen.</w:t>
      </w:r>
    </w:p>
    <w:p w14:paraId="65568FC8" w14:textId="7321D548" w:rsidR="00C5612C" w:rsidRDefault="00C5612C" w:rsidP="00C5612C">
      <w:pPr>
        <w:spacing w:after="0" w:line="240" w:lineRule="auto"/>
        <w:jc w:val="center"/>
        <w:rPr>
          <w:rFonts w:ascii="Book Antiqua" w:hAnsi="Book Antiqua" w:cs="Times New Roman"/>
          <w:sz w:val="24"/>
          <w:szCs w:val="24"/>
          <w:vertAlign w:val="superscript"/>
        </w:rPr>
      </w:pPr>
    </w:p>
    <w:p w14:paraId="35AF87B2" w14:textId="77777777" w:rsidR="00F21370" w:rsidRPr="00C5612C" w:rsidRDefault="00F21370" w:rsidP="00C5612C">
      <w:pPr>
        <w:spacing w:after="0" w:line="240" w:lineRule="auto"/>
        <w:jc w:val="center"/>
        <w:rPr>
          <w:rFonts w:ascii="Book Antiqua" w:hAnsi="Book Antiqua" w:cs="Times New Roman"/>
          <w:sz w:val="24"/>
          <w:szCs w:val="24"/>
          <w:vertAlign w:val="superscript"/>
        </w:rPr>
      </w:pPr>
    </w:p>
    <w:p w14:paraId="1D69489A" w14:textId="19E85EC9" w:rsidR="00B117B5" w:rsidRPr="00F21370" w:rsidRDefault="006A386B" w:rsidP="006A386B">
      <w:pPr>
        <w:jc w:val="both"/>
        <w:rPr>
          <w:rFonts w:ascii="Book Antiqua" w:hAnsi="Book Antiqua" w:cs="Arial"/>
          <w:color w:val="000000" w:themeColor="text1"/>
          <w:sz w:val="16"/>
          <w:szCs w:val="16"/>
        </w:rPr>
      </w:pPr>
      <w:r w:rsidRPr="00F21370">
        <w:rPr>
          <w:rFonts w:ascii="Book Antiqua" w:hAnsi="Book Antiqua" w:cs="Arial"/>
          <w:color w:val="000000"/>
          <w:sz w:val="16"/>
          <w:szCs w:val="16"/>
        </w:rPr>
        <w:t xml:space="preserve">*presbitero francese </w:t>
      </w:r>
      <w:r w:rsidRPr="00F21370">
        <w:rPr>
          <w:rFonts w:ascii="Book Antiqua" w:hAnsi="Book Antiqua" w:cs="Arial"/>
          <w:color w:val="000000" w:themeColor="text1"/>
          <w:sz w:val="16"/>
          <w:szCs w:val="16"/>
          <w:shd w:val="clear" w:color="auto" w:fill="FFFFFF"/>
        </w:rPr>
        <w:t>(Lione, 29 luglio 1881 – 24 marzo 1953)</w:t>
      </w:r>
    </w:p>
    <w:sectPr w:rsidR="00B117B5" w:rsidRPr="00F21370" w:rsidSect="001866FD">
      <w:pgSz w:w="11907" w:h="8391" w:orient="landscape" w:code="1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 BLANCA">
    <w:altName w:val="Brush Script MT"/>
    <w:charset w:val="00"/>
    <w:family w:val="auto"/>
    <w:pitch w:val="variable"/>
    <w:sig w:usb0="8000002F" w:usb1="0000000A"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0765"/>
    <w:multiLevelType w:val="hybridMultilevel"/>
    <w:tmpl w:val="E2A2F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DB2D13"/>
    <w:multiLevelType w:val="hybridMultilevel"/>
    <w:tmpl w:val="EC122D82"/>
    <w:lvl w:ilvl="0" w:tplc="E092C6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0322F3"/>
    <w:multiLevelType w:val="hybridMultilevel"/>
    <w:tmpl w:val="DCFE7E5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6B"/>
    <w:rsid w:val="00067866"/>
    <w:rsid w:val="00124414"/>
    <w:rsid w:val="00171EB9"/>
    <w:rsid w:val="00286E2C"/>
    <w:rsid w:val="00357C51"/>
    <w:rsid w:val="00566413"/>
    <w:rsid w:val="006A386B"/>
    <w:rsid w:val="00837693"/>
    <w:rsid w:val="0088174B"/>
    <w:rsid w:val="008E3611"/>
    <w:rsid w:val="00A00297"/>
    <w:rsid w:val="00B117B5"/>
    <w:rsid w:val="00B26E14"/>
    <w:rsid w:val="00BE3BD5"/>
    <w:rsid w:val="00C5612C"/>
    <w:rsid w:val="00D868A7"/>
    <w:rsid w:val="00D92418"/>
    <w:rsid w:val="00DF60C7"/>
    <w:rsid w:val="00F21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A559"/>
  <w15:chartTrackingRefBased/>
  <w15:docId w15:val="{9E78921F-BB91-44C3-9D77-88F8A2F8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386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A386B"/>
    <w:rPr>
      <w:color w:val="0000FF"/>
      <w:u w:val="single"/>
    </w:rPr>
  </w:style>
  <w:style w:type="paragraph" w:styleId="Paragrafoelenco">
    <w:name w:val="List Paragraph"/>
    <w:basedOn w:val="Normale"/>
    <w:uiPriority w:val="34"/>
    <w:qFormat/>
    <w:rsid w:val="006A386B"/>
    <w:pPr>
      <w:ind w:left="720"/>
      <w:contextualSpacing/>
    </w:pPr>
  </w:style>
  <w:style w:type="character" w:customStyle="1" w:styleId="apple-converted-space">
    <w:name w:val="apple-converted-space"/>
    <w:basedOn w:val="Carpredefinitoparagrafo"/>
    <w:rsid w:val="006A386B"/>
  </w:style>
  <w:style w:type="character" w:styleId="Enfasigrassetto">
    <w:name w:val="Strong"/>
    <w:basedOn w:val="Carpredefinitoparagrafo"/>
    <w:uiPriority w:val="22"/>
    <w:qFormat/>
    <w:rsid w:val="006A386B"/>
    <w:rPr>
      <w:b/>
      <w:bCs/>
    </w:rPr>
  </w:style>
  <w:style w:type="paragraph" w:styleId="NormaleWeb">
    <w:name w:val="Normal (Web)"/>
    <w:basedOn w:val="Normale"/>
    <w:uiPriority w:val="99"/>
    <w:semiHidden/>
    <w:unhideWhenUsed/>
    <w:rsid w:val="006A386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176828">
      <w:bodyDiv w:val="1"/>
      <w:marLeft w:val="0"/>
      <w:marRight w:val="0"/>
      <w:marTop w:val="0"/>
      <w:marBottom w:val="0"/>
      <w:divBdr>
        <w:top w:val="none" w:sz="0" w:space="0" w:color="auto"/>
        <w:left w:val="none" w:sz="0" w:space="0" w:color="auto"/>
        <w:bottom w:val="none" w:sz="0" w:space="0" w:color="auto"/>
        <w:right w:val="none" w:sz="0" w:space="0" w:color="auto"/>
      </w:divBdr>
    </w:div>
    <w:div w:id="459111281">
      <w:bodyDiv w:val="1"/>
      <w:marLeft w:val="0"/>
      <w:marRight w:val="0"/>
      <w:marTop w:val="0"/>
      <w:marBottom w:val="0"/>
      <w:divBdr>
        <w:top w:val="none" w:sz="0" w:space="0" w:color="auto"/>
        <w:left w:val="none" w:sz="0" w:space="0" w:color="auto"/>
        <w:bottom w:val="none" w:sz="0" w:space="0" w:color="auto"/>
        <w:right w:val="none" w:sz="0" w:space="0" w:color="auto"/>
      </w:divBdr>
    </w:div>
    <w:div w:id="18110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412</Words>
  <Characters>2350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Totaro</dc:creator>
  <cp:keywords/>
  <dc:description/>
  <cp:lastModifiedBy>Matteo Totaro</cp:lastModifiedBy>
  <cp:revision>7</cp:revision>
  <dcterms:created xsi:type="dcterms:W3CDTF">2019-11-24T21:05:00Z</dcterms:created>
  <dcterms:modified xsi:type="dcterms:W3CDTF">2019-11-26T12:49:00Z</dcterms:modified>
</cp:coreProperties>
</file>