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87CA1" w14:textId="3A3EBEEB" w:rsidR="006A386B" w:rsidRDefault="009E31F7" w:rsidP="009826B1">
      <w:pPr>
        <w:spacing w:after="0" w:line="240" w:lineRule="auto"/>
        <w:jc w:val="center"/>
        <w:rPr>
          <w:rFonts w:ascii="Book Antiqua" w:hAnsi="Book Antiqua" w:cs="Tahoma"/>
          <w:b/>
          <w:bCs/>
          <w:i/>
          <w:iCs/>
          <w:sz w:val="20"/>
          <w:szCs w:val="20"/>
          <w:shd w:val="clear" w:color="auto" w:fill="FFFFFF"/>
        </w:rPr>
      </w:pPr>
      <w:r w:rsidRPr="009E31F7">
        <w:rPr>
          <w:rFonts w:ascii="Book Antiqua" w:hAnsi="Book Antiqua" w:cs="Tahoma"/>
          <w:b/>
          <w:bCs/>
          <w:i/>
          <w:iCs/>
          <w:sz w:val="20"/>
          <w:szCs w:val="20"/>
          <w:shd w:val="clear" w:color="auto" w:fill="FFFFFF"/>
        </w:rPr>
        <w:t>COMUNICARE LA BELLEZZA DEL CREATO</w:t>
      </w:r>
    </w:p>
    <w:p w14:paraId="142F018F" w14:textId="7D5A40CD" w:rsidR="009826B1" w:rsidRDefault="009826B1" w:rsidP="009826B1">
      <w:pPr>
        <w:spacing w:after="0" w:line="240" w:lineRule="auto"/>
        <w:jc w:val="center"/>
        <w:rPr>
          <w:rFonts w:ascii="Book Antiqua" w:hAnsi="Book Antiqua" w:cs="Tahoma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ascii="Book Antiqua" w:hAnsi="Book Antiqua" w:cs="Tahoma"/>
          <w:b/>
          <w:bCs/>
          <w:i/>
          <w:iCs/>
          <w:sz w:val="20"/>
          <w:szCs w:val="20"/>
          <w:shd w:val="clear" w:color="auto" w:fill="FFFFFF"/>
        </w:rPr>
        <w:t>T</w:t>
      </w:r>
      <w:r w:rsidRPr="009826B1">
        <w:rPr>
          <w:rFonts w:ascii="Book Antiqua" w:hAnsi="Book Antiqua" w:cs="Tahoma"/>
          <w:b/>
          <w:bCs/>
          <w:i/>
          <w:iCs/>
          <w:sz w:val="20"/>
          <w:szCs w:val="20"/>
          <w:shd w:val="clear" w:color="auto" w:fill="FFFFFF"/>
        </w:rPr>
        <w:t xml:space="preserve">esto congiunto </w:t>
      </w:r>
      <w:r w:rsidR="00F173FE">
        <w:rPr>
          <w:rFonts w:ascii="Book Antiqua" w:hAnsi="Book Antiqua" w:cs="Tahoma"/>
          <w:b/>
          <w:bCs/>
          <w:i/>
          <w:iCs/>
          <w:sz w:val="20"/>
          <w:szCs w:val="20"/>
          <w:shd w:val="clear" w:color="auto" w:fill="FFFFFF"/>
        </w:rPr>
        <w:t>d</w:t>
      </w:r>
      <w:r w:rsidRPr="009826B1">
        <w:rPr>
          <w:rFonts w:ascii="Book Antiqua" w:hAnsi="Book Antiqua" w:cs="Tahoma"/>
          <w:b/>
          <w:bCs/>
          <w:i/>
          <w:iCs/>
          <w:sz w:val="20"/>
          <w:szCs w:val="20"/>
          <w:shd w:val="clear" w:color="auto" w:fill="FFFFFF"/>
        </w:rPr>
        <w:t>ei rappresentanti delle Chiese cristiane in Italia – cattolici, ortodossi ed evangelici –sul tema della custodia del creato.</w:t>
      </w:r>
    </w:p>
    <w:p w14:paraId="1B35AB56" w14:textId="3EB70A88" w:rsidR="009826B1" w:rsidRPr="009E31F7" w:rsidRDefault="00F173FE" w:rsidP="009826B1">
      <w:pPr>
        <w:spacing w:after="0" w:line="240" w:lineRule="auto"/>
        <w:jc w:val="center"/>
        <w:rPr>
          <w:rFonts w:ascii="Book Antiqua" w:hAnsi="Book Antiqua" w:cs="Tahoma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ascii="Book Antiqua" w:hAnsi="Book Antiqua" w:cs="Tahoma"/>
          <w:b/>
          <w:bCs/>
          <w:i/>
          <w:iCs/>
          <w:sz w:val="20"/>
          <w:szCs w:val="20"/>
          <w:shd w:val="clear" w:color="auto" w:fill="FFFFFF"/>
        </w:rPr>
        <w:t>09-10</w:t>
      </w:r>
      <w:bookmarkStart w:id="0" w:name="_GoBack"/>
      <w:bookmarkEnd w:id="0"/>
      <w:r>
        <w:rPr>
          <w:rFonts w:ascii="Book Antiqua" w:hAnsi="Book Antiqua" w:cs="Tahoma"/>
          <w:b/>
          <w:bCs/>
          <w:i/>
          <w:iCs/>
          <w:sz w:val="20"/>
          <w:szCs w:val="20"/>
          <w:shd w:val="clear" w:color="auto" w:fill="FFFFFF"/>
        </w:rPr>
        <w:t>/2019</w:t>
      </w:r>
    </w:p>
    <w:p w14:paraId="7A38A6DA" w14:textId="041CF9E4" w:rsidR="00D92418" w:rsidRPr="009E31F7" w:rsidRDefault="00D92418" w:rsidP="00D92418">
      <w:pPr>
        <w:spacing w:after="0" w:line="240" w:lineRule="auto"/>
        <w:jc w:val="both"/>
        <w:rPr>
          <w:rFonts w:ascii="Book Antiqua" w:hAnsi="Book Antiqua" w:cs="Times New Roman"/>
        </w:rPr>
      </w:pPr>
      <w:r w:rsidRPr="009E31F7">
        <w:rPr>
          <w:rFonts w:ascii="Book Antiqua" w:hAnsi="Book Antiqua" w:cs="Times New Roman"/>
        </w:rPr>
        <w:t>I dati, davvero preoccupanti, per il futuro prossimo dell’umanità e dell’intero cosmo, ci spronano, come Chiese cristiane, ad agire con progetti e strategie coraggiose e improrogabili per un cambio di stile di vita quotidiana nella luce dei passi che i cristiani hanno già compiuto.</w:t>
      </w:r>
    </w:p>
    <w:p w14:paraId="62602F5B" w14:textId="66AB46F0" w:rsidR="00D92418" w:rsidRPr="009E31F7" w:rsidRDefault="00D92418" w:rsidP="00D92418">
      <w:pPr>
        <w:spacing w:after="0" w:line="240" w:lineRule="auto"/>
        <w:jc w:val="both"/>
        <w:rPr>
          <w:rFonts w:ascii="Book Antiqua" w:hAnsi="Book Antiqua" w:cs="Times New Roman"/>
        </w:rPr>
      </w:pPr>
      <w:r w:rsidRPr="009E31F7">
        <w:rPr>
          <w:rFonts w:ascii="Book Antiqua" w:hAnsi="Book Antiqua" w:cs="Times New Roman"/>
        </w:rPr>
        <w:t>La nostra coscienza credente, attingendo dalla visione ebraico-cristiana del creato, ci invita a coniugare la spinta etica della fede con il sapere umano e scientifico, in vista di scelte sagge ed efficaci. Come? Educando ad uno sguardo nuovo: dal bene per me al bene per tutti.</w:t>
      </w:r>
    </w:p>
    <w:p w14:paraId="5A733D7E" w14:textId="53CD5E58" w:rsidR="006A386B" w:rsidRDefault="00D92418" w:rsidP="00D92418">
      <w:pPr>
        <w:spacing w:after="0" w:line="240" w:lineRule="auto"/>
        <w:jc w:val="both"/>
        <w:rPr>
          <w:rFonts w:ascii="Book Antiqua" w:hAnsi="Book Antiqua" w:cs="Times New Roman"/>
        </w:rPr>
      </w:pPr>
      <w:r w:rsidRPr="009E31F7">
        <w:rPr>
          <w:rFonts w:ascii="Book Antiqua" w:hAnsi="Book Antiqua" w:cs="Times New Roman"/>
        </w:rPr>
        <w:t xml:space="preserve">La Parola del Signore ci chiede la responsabilità e la consapevolezza di esercitare la diaconia della speranza. Insieme alla predicazione occorre promuovere cambiamenti a partire dalle nostre comunità con gesti concreti.  </w:t>
      </w:r>
    </w:p>
    <w:p w14:paraId="08A94B29" w14:textId="61B51AAA" w:rsidR="009826B1" w:rsidRDefault="009826B1" w:rsidP="00D9241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703F7221" w14:textId="77777777" w:rsidR="00F173FE" w:rsidRDefault="00F173FE" w:rsidP="006A386B">
      <w:pPr>
        <w:rPr>
          <w:rFonts w:ascii="Book Antiqua" w:hAnsi="Book Antiqua" w:cs="Times New Roman"/>
          <w:b/>
          <w:sz w:val="16"/>
          <w:szCs w:val="16"/>
        </w:rPr>
      </w:pPr>
    </w:p>
    <w:p w14:paraId="755D5BBC" w14:textId="1FBB51D7" w:rsidR="006A386B" w:rsidRPr="009E31F7" w:rsidRDefault="00F173FE" w:rsidP="006A386B">
      <w:pPr>
        <w:rPr>
          <w:rFonts w:ascii="AR BLANCA" w:hAnsi="AR BLANCA"/>
          <w:b/>
          <w:sz w:val="40"/>
          <w:szCs w:val="40"/>
        </w:rPr>
      </w:pPr>
      <w:r w:rsidRPr="009E31F7">
        <w:rPr>
          <w:rFonts w:ascii="AR BLANCA" w:hAnsi="AR BLANCA"/>
          <w:b/>
          <w:sz w:val="40"/>
          <w:szCs w:val="40"/>
        </w:rPr>
        <w:t xml:space="preserve"> </w:t>
      </w:r>
      <w:r w:rsidR="006A386B" w:rsidRPr="009E31F7">
        <w:rPr>
          <w:rFonts w:ascii="AR BLANCA" w:hAnsi="AR BLANCA"/>
          <w:b/>
          <w:sz w:val="40"/>
          <w:szCs w:val="40"/>
        </w:rPr>
        <w:t>“In cammino verso l’unità…”</w:t>
      </w:r>
    </w:p>
    <w:p w14:paraId="199542D8" w14:textId="49AE79F0" w:rsidR="006A386B" w:rsidRPr="009E31F7" w:rsidRDefault="006A386B" w:rsidP="006A386B">
      <w:pPr>
        <w:jc w:val="center"/>
        <w:rPr>
          <w:rFonts w:ascii="AR BLANCA" w:hAnsi="AR BLANCA"/>
        </w:rPr>
      </w:pPr>
      <w:r w:rsidRPr="009E31F7">
        <w:rPr>
          <w:rFonts w:ascii="AR BLANCA" w:hAnsi="AR BLANCA"/>
        </w:rPr>
        <w:t xml:space="preserve">… pregando per </w:t>
      </w:r>
      <w:r w:rsidR="00C5612C" w:rsidRPr="009E31F7">
        <w:rPr>
          <w:rFonts w:ascii="AR BLANCA" w:hAnsi="AR BLANCA"/>
        </w:rPr>
        <w:t xml:space="preserve">coloro che ci governano </w:t>
      </w:r>
      <w:r w:rsidR="009E31F7">
        <w:rPr>
          <w:rFonts w:ascii="AR BLANCA" w:hAnsi="AR BLANCA"/>
        </w:rPr>
        <w:t xml:space="preserve">e per la </w:t>
      </w:r>
      <w:r w:rsidR="00C5612C" w:rsidRPr="009E31F7">
        <w:rPr>
          <w:rFonts w:ascii="AR BLANCA" w:hAnsi="AR BLANCA"/>
        </w:rPr>
        <w:t>Chiesa Valdese</w:t>
      </w:r>
    </w:p>
    <w:p w14:paraId="0E322294" w14:textId="7BB45C7D" w:rsidR="006A386B" w:rsidRPr="009E31F7" w:rsidRDefault="00DF60C7" w:rsidP="006A386B">
      <w:pPr>
        <w:jc w:val="right"/>
        <w:rPr>
          <w:rFonts w:ascii="Baskerville Old Face" w:hAnsi="Baskerville Old Face"/>
          <w:i/>
        </w:rPr>
      </w:pPr>
      <w:r w:rsidRPr="009E31F7">
        <w:rPr>
          <w:rFonts w:ascii="Baskerville Old Face" w:hAnsi="Baskerville Old Face"/>
          <w:i/>
        </w:rPr>
        <w:t>Giugno</w:t>
      </w:r>
      <w:r w:rsidR="00C5612C" w:rsidRPr="009E31F7">
        <w:rPr>
          <w:rFonts w:ascii="Baskerville Old Face" w:hAnsi="Baskerville Old Face"/>
          <w:i/>
        </w:rPr>
        <w:t xml:space="preserve"> 2020</w:t>
      </w:r>
    </w:p>
    <w:p w14:paraId="34652D88" w14:textId="1DC25771" w:rsidR="006A386B" w:rsidRPr="009E31F7" w:rsidRDefault="00171EB9" w:rsidP="006A386B">
      <w:pPr>
        <w:jc w:val="center"/>
        <w:rPr>
          <w:rFonts w:ascii="Baskerville Old Face" w:hAnsi="Baskerville Old Face"/>
          <w:i/>
        </w:rPr>
      </w:pPr>
      <w:r w:rsidRPr="009E31F7">
        <w:rPr>
          <w:rFonts w:ascii="Baskerville Old Face" w:hAnsi="Baskerville Old Face"/>
          <w:i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E301F28" wp14:editId="3E0C3EAF">
            <wp:simplePos x="0" y="0"/>
            <wp:positionH relativeFrom="column">
              <wp:posOffset>1119505</wp:posOffset>
            </wp:positionH>
            <wp:positionV relativeFrom="paragraph">
              <wp:posOffset>299720</wp:posOffset>
            </wp:positionV>
            <wp:extent cx="883285" cy="975995"/>
            <wp:effectExtent l="0" t="0" r="0" b="0"/>
            <wp:wrapTopAndBottom/>
            <wp:docPr id="1" name="Immagine 2" descr="ut-omnes-unum-s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t-omnes-unum-s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9082DD" w14:textId="3298FF9A" w:rsidR="006A386B" w:rsidRPr="009E31F7" w:rsidRDefault="006A386B" w:rsidP="006A386B">
      <w:pPr>
        <w:jc w:val="center"/>
        <w:rPr>
          <w:rFonts w:ascii="Baskerville Old Face" w:hAnsi="Baskerville Old Face"/>
          <w:i/>
        </w:rPr>
      </w:pPr>
    </w:p>
    <w:p w14:paraId="79E50FC1" w14:textId="77777777" w:rsidR="00171EB9" w:rsidRPr="009E31F7" w:rsidRDefault="00171EB9" w:rsidP="006A386B">
      <w:pPr>
        <w:jc w:val="center"/>
        <w:rPr>
          <w:rFonts w:ascii="Baskerville Old Face" w:hAnsi="Baskerville Old Face"/>
          <w:i/>
        </w:rPr>
      </w:pPr>
    </w:p>
    <w:p w14:paraId="33C33E1F" w14:textId="77777777" w:rsidR="00171EB9" w:rsidRPr="009E31F7" w:rsidRDefault="00171EB9" w:rsidP="009E31F7">
      <w:pPr>
        <w:spacing w:after="0"/>
        <w:jc w:val="center"/>
        <w:rPr>
          <w:rFonts w:ascii="Baskerville Old Face" w:hAnsi="Baskerville Old Face"/>
          <w:i/>
        </w:rPr>
      </w:pPr>
    </w:p>
    <w:p w14:paraId="1FCD702A" w14:textId="77777777" w:rsidR="00171EB9" w:rsidRPr="009E31F7" w:rsidRDefault="00171EB9" w:rsidP="009E31F7">
      <w:pPr>
        <w:spacing w:after="0" w:line="240" w:lineRule="auto"/>
        <w:jc w:val="right"/>
        <w:rPr>
          <w:rFonts w:ascii="Book Antiqua" w:hAnsi="Book Antiqua" w:cs="Times New Roman"/>
          <w:sz w:val="24"/>
          <w:szCs w:val="24"/>
          <w:shd w:val="clear" w:color="auto" w:fill="FFFFFF"/>
        </w:rPr>
      </w:pPr>
      <w:r w:rsidRPr="009E31F7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“I governanti infatti non sono da temere quando si fa il bene, ma quando si fa il male. Vuoi non aver da temere l'autorità? Fa' il bene e ne avrai lode”. </w:t>
      </w:r>
    </w:p>
    <w:p w14:paraId="3B95A9CA" w14:textId="0DA0BAF7" w:rsidR="006A386B" w:rsidRPr="009E31F7" w:rsidRDefault="00171EB9" w:rsidP="009E31F7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9E31F7">
        <w:rPr>
          <w:rFonts w:ascii="Book Antiqua" w:hAnsi="Book Antiqua" w:cs="Times New Roman"/>
          <w:sz w:val="24"/>
          <w:szCs w:val="24"/>
          <w:shd w:val="clear" w:color="auto" w:fill="FFFFFF"/>
        </w:rPr>
        <w:t>(Rm 13,3)</w:t>
      </w:r>
    </w:p>
    <w:p w14:paraId="42CB8B36" w14:textId="4D0A51B3" w:rsidR="00C5612C" w:rsidRPr="009E31F7" w:rsidRDefault="00C5612C" w:rsidP="00C5612C">
      <w:pPr>
        <w:rPr>
          <w:rFonts w:ascii="Book Antiqua" w:hAnsi="Book Antiqua" w:cs="Times New Roman"/>
        </w:rPr>
      </w:pPr>
      <w:r w:rsidRPr="009E31F7">
        <w:rPr>
          <w:rFonts w:ascii="Book Antiqua" w:hAnsi="Book Antiqua" w:cs="Times New Roman"/>
        </w:rPr>
        <w:lastRenderedPageBreak/>
        <w:t>Preghiamo con l’insistenza che il Signore stesso ci ha raccomandato, perché si realizzi al più presto l’unità perfetta e visibile di tutti i credenti in Lui</w:t>
      </w:r>
      <w:r w:rsidR="009E31F7">
        <w:rPr>
          <w:rFonts w:ascii="Book Antiqua" w:hAnsi="Book Antiqua" w:cs="Times New Roman"/>
        </w:rPr>
        <w:t xml:space="preserve">: </w:t>
      </w:r>
      <w:r w:rsidRPr="009E31F7">
        <w:rPr>
          <w:rFonts w:ascii="Book Antiqua" w:hAnsi="Book Antiqua" w:cs="Times New Roman"/>
          <w:b/>
          <w:bCs/>
          <w:iCs/>
        </w:rPr>
        <w:t>Ascoltaci, o Signore</w:t>
      </w:r>
      <w:r w:rsidR="00F173FE">
        <w:rPr>
          <w:rFonts w:ascii="Book Antiqua" w:hAnsi="Book Antiqua" w:cs="Times New Roman"/>
          <w:b/>
          <w:bCs/>
          <w:iCs/>
        </w:rPr>
        <w:t>.</w:t>
      </w:r>
    </w:p>
    <w:p w14:paraId="0E522B80" w14:textId="7927ED0D" w:rsidR="006A386B" w:rsidRPr="009E31F7" w:rsidRDefault="00566413" w:rsidP="009E31F7">
      <w:pPr>
        <w:pStyle w:val="Paragrafoelenco"/>
        <w:numPr>
          <w:ilvl w:val="0"/>
          <w:numId w:val="4"/>
        </w:numPr>
        <w:spacing w:after="0" w:line="240" w:lineRule="auto"/>
        <w:ind w:left="360"/>
        <w:jc w:val="both"/>
        <w:rPr>
          <w:rStyle w:val="Enfasigrassetto"/>
          <w:rFonts w:ascii="Book Antiqua" w:hAnsi="Book Antiqua"/>
          <w:b w:val="0"/>
          <w:szCs w:val="24"/>
        </w:rPr>
      </w:pPr>
      <w:r w:rsidRPr="009E31F7">
        <w:rPr>
          <w:rStyle w:val="Enfasigrassetto"/>
          <w:rFonts w:ascii="Book Antiqua" w:hAnsi="Book Antiqua"/>
          <w:b w:val="0"/>
          <w:szCs w:val="24"/>
        </w:rPr>
        <w:t xml:space="preserve">Per i governanti e per quanti prestano il loro servizio nella società civile, perché </w:t>
      </w:r>
      <w:r w:rsidR="00F173FE">
        <w:rPr>
          <w:rStyle w:val="Enfasigrassetto"/>
          <w:rFonts w:ascii="Book Antiqua" w:hAnsi="Book Antiqua"/>
          <w:b w:val="0"/>
          <w:szCs w:val="24"/>
        </w:rPr>
        <w:t xml:space="preserve">abbiano il coraggio </w:t>
      </w:r>
      <w:r w:rsidRPr="009E31F7">
        <w:rPr>
          <w:rStyle w:val="Enfasigrassetto"/>
          <w:rFonts w:ascii="Book Antiqua" w:hAnsi="Book Antiqua"/>
          <w:b w:val="0"/>
          <w:szCs w:val="24"/>
        </w:rPr>
        <w:t xml:space="preserve">di compiere il bene e siano esempio di trasparente onestà per </w:t>
      </w:r>
      <w:r w:rsidR="00D92418" w:rsidRPr="009E31F7">
        <w:rPr>
          <w:rStyle w:val="Enfasigrassetto"/>
          <w:rFonts w:ascii="Book Antiqua" w:hAnsi="Book Antiqua"/>
          <w:b w:val="0"/>
          <w:szCs w:val="24"/>
        </w:rPr>
        <w:t>la collettività</w:t>
      </w:r>
      <w:r w:rsidRPr="009E31F7">
        <w:rPr>
          <w:rStyle w:val="Enfasigrassetto"/>
          <w:rFonts w:ascii="Book Antiqua" w:hAnsi="Book Antiqua"/>
          <w:b w:val="0"/>
          <w:szCs w:val="24"/>
        </w:rPr>
        <w:t>, preghiamo:</w:t>
      </w:r>
    </w:p>
    <w:p w14:paraId="3D907FA6" w14:textId="77777777" w:rsidR="00566413" w:rsidRPr="009E31F7" w:rsidRDefault="00566413" w:rsidP="009E31F7">
      <w:pPr>
        <w:spacing w:after="0" w:line="240" w:lineRule="auto"/>
        <w:jc w:val="both"/>
        <w:rPr>
          <w:rStyle w:val="Enfasigrassetto"/>
          <w:rFonts w:ascii="Book Antiqua" w:hAnsi="Book Antiqua"/>
          <w:b w:val="0"/>
          <w:szCs w:val="24"/>
        </w:rPr>
      </w:pPr>
    </w:p>
    <w:p w14:paraId="409D8B49" w14:textId="68171386" w:rsidR="00566413" w:rsidRPr="009E31F7" w:rsidRDefault="00D92418" w:rsidP="009E31F7">
      <w:pPr>
        <w:pStyle w:val="Paragrafoelenco"/>
        <w:numPr>
          <w:ilvl w:val="0"/>
          <w:numId w:val="4"/>
        </w:numPr>
        <w:spacing w:after="0" w:line="240" w:lineRule="auto"/>
        <w:ind w:left="360"/>
        <w:jc w:val="both"/>
        <w:rPr>
          <w:rStyle w:val="Enfasigrassetto"/>
          <w:rFonts w:ascii="Book Antiqua" w:hAnsi="Book Antiqua"/>
          <w:b w:val="0"/>
          <w:szCs w:val="24"/>
        </w:rPr>
      </w:pPr>
      <w:r w:rsidRPr="009E31F7">
        <w:rPr>
          <w:rFonts w:ascii="Book Antiqua" w:hAnsi="Book Antiqua"/>
          <w:shd w:val="clear" w:color="auto" w:fill="FFFFFF"/>
        </w:rPr>
        <w:t xml:space="preserve">Per la Chiesa Valdese, perché la crescente fiducia reciproca sia alimentata dalla preghiera </w:t>
      </w:r>
      <w:r w:rsidR="00F173FE">
        <w:rPr>
          <w:rFonts w:ascii="Book Antiqua" w:hAnsi="Book Antiqua"/>
          <w:shd w:val="clear" w:color="auto" w:fill="FFFFFF"/>
        </w:rPr>
        <w:t>de</w:t>
      </w:r>
      <w:r w:rsidRPr="009E31F7">
        <w:rPr>
          <w:rFonts w:ascii="Book Antiqua" w:hAnsi="Book Antiqua"/>
          <w:shd w:val="clear" w:color="auto" w:fill="FFFFFF"/>
        </w:rPr>
        <w:t>gli uni per gli altri e da un impegno comune e più efficace per la giustizia, la pace e la salvaguardia del creato, preghiamo:</w:t>
      </w:r>
    </w:p>
    <w:p w14:paraId="76F54875" w14:textId="77777777" w:rsidR="00566413" w:rsidRPr="009E31F7" w:rsidRDefault="00566413" w:rsidP="00566413">
      <w:pPr>
        <w:spacing w:after="0" w:line="240" w:lineRule="auto"/>
        <w:jc w:val="both"/>
        <w:rPr>
          <w:rStyle w:val="Enfasigrassetto"/>
          <w:rFonts w:ascii="Book Antiqua" w:hAnsi="Book Antiqua"/>
          <w:b w:val="0"/>
          <w:szCs w:val="24"/>
        </w:rPr>
      </w:pPr>
    </w:p>
    <w:p w14:paraId="026DDA33" w14:textId="77777777" w:rsidR="00D92418" w:rsidRPr="009E31F7" w:rsidRDefault="00D92418" w:rsidP="00566413">
      <w:pPr>
        <w:spacing w:after="0" w:line="240" w:lineRule="auto"/>
        <w:jc w:val="both"/>
        <w:rPr>
          <w:rStyle w:val="Enfasigrassetto"/>
          <w:rFonts w:ascii="Book Antiqua" w:hAnsi="Book Antiqua"/>
          <w:b w:val="0"/>
          <w:szCs w:val="24"/>
        </w:rPr>
      </w:pPr>
    </w:p>
    <w:p w14:paraId="015B8447" w14:textId="77777777" w:rsidR="006A386B" w:rsidRPr="009E31F7" w:rsidRDefault="006A386B" w:rsidP="006A386B">
      <w:pPr>
        <w:pStyle w:val="Paragrafoelenco"/>
        <w:rPr>
          <w:rStyle w:val="Enfasigrassetto"/>
          <w:rFonts w:ascii="Book Antiqua" w:hAnsi="Book Antiqua"/>
          <w:b w:val="0"/>
          <w:sz w:val="24"/>
          <w:szCs w:val="24"/>
        </w:rPr>
      </w:pPr>
    </w:p>
    <w:p w14:paraId="2EEE42CE" w14:textId="77777777" w:rsidR="006A386B" w:rsidRPr="009E31F7" w:rsidRDefault="006A386B" w:rsidP="006A386B">
      <w:pPr>
        <w:jc w:val="center"/>
        <w:rPr>
          <w:rStyle w:val="Enfasigrassetto"/>
          <w:rFonts w:ascii="Book Antiqua" w:hAnsi="Book Antiqua"/>
          <w:sz w:val="23"/>
          <w:szCs w:val="23"/>
        </w:rPr>
      </w:pPr>
    </w:p>
    <w:p w14:paraId="0585965B" w14:textId="3EC99473" w:rsidR="006A386B" w:rsidRDefault="006A386B" w:rsidP="006A386B">
      <w:pPr>
        <w:spacing w:line="240" w:lineRule="auto"/>
        <w:jc w:val="center"/>
        <w:rPr>
          <w:rStyle w:val="Enfasigrassetto"/>
          <w:sz w:val="23"/>
          <w:szCs w:val="23"/>
        </w:rPr>
      </w:pPr>
    </w:p>
    <w:p w14:paraId="5650D738" w14:textId="77777777" w:rsidR="009E31F7" w:rsidRPr="009E31F7" w:rsidRDefault="009E31F7" w:rsidP="006A386B">
      <w:pPr>
        <w:spacing w:line="240" w:lineRule="auto"/>
        <w:jc w:val="center"/>
        <w:rPr>
          <w:rStyle w:val="Enfasigrassetto"/>
          <w:sz w:val="23"/>
          <w:szCs w:val="23"/>
        </w:rPr>
      </w:pPr>
    </w:p>
    <w:p w14:paraId="70E5E4E7" w14:textId="08666677" w:rsidR="006A386B" w:rsidRPr="009E31F7" w:rsidRDefault="006A386B" w:rsidP="009E31F7">
      <w:pPr>
        <w:spacing w:before="120" w:after="0" w:line="240" w:lineRule="auto"/>
        <w:jc w:val="center"/>
        <w:rPr>
          <w:rStyle w:val="Enfasigrassetto"/>
          <w:rFonts w:ascii="Book Antiqua" w:hAnsi="Book Antiqua"/>
          <w:sz w:val="23"/>
          <w:szCs w:val="23"/>
          <w:vertAlign w:val="subscript"/>
        </w:rPr>
      </w:pPr>
      <w:r w:rsidRPr="009E31F7">
        <w:rPr>
          <w:rStyle w:val="Enfasigrassetto"/>
          <w:rFonts w:ascii="Book Antiqua" w:hAnsi="Book Antiqua"/>
          <w:sz w:val="23"/>
          <w:szCs w:val="23"/>
        </w:rPr>
        <w:t>Preghiera per l’unità dei Cristiani</w:t>
      </w:r>
    </w:p>
    <w:p w14:paraId="675BCF9A" w14:textId="77777777" w:rsidR="00C5612C" w:rsidRPr="009E31F7" w:rsidRDefault="006A386B" w:rsidP="00C5612C">
      <w:pPr>
        <w:spacing w:before="120" w:after="0" w:line="240" w:lineRule="auto"/>
        <w:jc w:val="center"/>
        <w:rPr>
          <w:rFonts w:ascii="Book Antiqua" w:hAnsi="Book Antiqua" w:cs="Arial"/>
          <w:sz w:val="23"/>
          <w:szCs w:val="23"/>
        </w:rPr>
      </w:pPr>
      <w:r w:rsidRPr="009E31F7">
        <w:rPr>
          <w:rFonts w:ascii="Book Antiqua" w:hAnsi="Book Antiqua" w:cs="Times New Roman"/>
          <w:sz w:val="24"/>
          <w:szCs w:val="24"/>
        </w:rPr>
        <w:t>(Paul Couturier)</w:t>
      </w:r>
      <w:r w:rsidRPr="009E31F7">
        <w:rPr>
          <w:rFonts w:ascii="Book Antiqua" w:hAnsi="Book Antiqua" w:cs="Times New Roman"/>
          <w:sz w:val="24"/>
          <w:szCs w:val="24"/>
          <w:vertAlign w:val="superscript"/>
        </w:rPr>
        <w:t>*</w:t>
      </w:r>
    </w:p>
    <w:p w14:paraId="6344CC7C" w14:textId="483823A2" w:rsidR="00C5612C" w:rsidRPr="009E31F7" w:rsidRDefault="006A386B" w:rsidP="00C5612C">
      <w:pPr>
        <w:spacing w:before="120"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Signore Gesù Cristo, </w:t>
      </w:r>
    </w:p>
    <w:p w14:paraId="0FD2F509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che alla vigilia della tua passione </w:t>
      </w:r>
    </w:p>
    <w:p w14:paraId="7DEACEE6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hai pregato perché tutti i tuoi discepoli </w:t>
      </w:r>
    </w:p>
    <w:p w14:paraId="6D3C82FC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fossero uniti perfettamente </w:t>
      </w:r>
    </w:p>
    <w:p w14:paraId="715F3F38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come tu nel Padre e il Padre in te, </w:t>
      </w:r>
    </w:p>
    <w:p w14:paraId="73F3C439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fa’ che noi sentiamo con dolore </w:t>
      </w:r>
    </w:p>
    <w:p w14:paraId="614A5164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il male delle nostre divisioni </w:t>
      </w:r>
    </w:p>
    <w:p w14:paraId="49BB1085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e che lealmente possiamo scoprire in noi </w:t>
      </w:r>
    </w:p>
    <w:p w14:paraId="440A34CE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e sradicare ogni sentimento d’indifferenza, </w:t>
      </w:r>
    </w:p>
    <w:p w14:paraId="370772CC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di diffidenza e di mutua astiosità. </w:t>
      </w:r>
    </w:p>
    <w:p w14:paraId="2D126601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>Concedic</w:t>
      </w:r>
      <w:r w:rsidR="00C5612C" w:rsidRPr="009E31F7">
        <w:rPr>
          <w:rFonts w:ascii="Book Antiqua" w:hAnsi="Book Antiqua" w:cs="Arial"/>
        </w:rPr>
        <w:t>i la grazia di poter incontrare</w:t>
      </w:r>
      <w:r w:rsidRPr="009E31F7">
        <w:rPr>
          <w:rFonts w:ascii="Book Antiqua" w:hAnsi="Book Antiqua" w:cs="Arial"/>
        </w:rPr>
        <w:t xml:space="preserve"> tutti in te, affinché d</w:t>
      </w:r>
      <w:r w:rsidR="00C5612C" w:rsidRPr="009E31F7">
        <w:rPr>
          <w:rFonts w:ascii="Book Antiqua" w:hAnsi="Book Antiqua" w:cs="Arial"/>
        </w:rPr>
        <w:t>al nostro cuore e dalle nostre </w:t>
      </w:r>
      <w:r w:rsidRPr="009E31F7">
        <w:rPr>
          <w:rFonts w:ascii="Book Antiqua" w:hAnsi="Book Antiqua" w:cs="Arial"/>
        </w:rPr>
        <w:t xml:space="preserve">labbra </w:t>
      </w:r>
    </w:p>
    <w:p w14:paraId="6CB95326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si elevi incessantemente la tua preghiera </w:t>
      </w:r>
    </w:p>
    <w:p w14:paraId="54632F98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 xml:space="preserve">per l’unità dei cristiani, </w:t>
      </w:r>
    </w:p>
    <w:p w14:paraId="4D2BD89D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>come tu la vuo</w:t>
      </w:r>
      <w:r w:rsidR="00C5612C" w:rsidRPr="009E31F7">
        <w:rPr>
          <w:rFonts w:ascii="Book Antiqua" w:hAnsi="Book Antiqua" w:cs="Arial"/>
        </w:rPr>
        <w:t xml:space="preserve">i e con i mezzi che tu vuoi. </w:t>
      </w:r>
    </w:p>
    <w:p w14:paraId="7AE8E249" w14:textId="77777777" w:rsidR="00C5612C" w:rsidRPr="009E31F7" w:rsidRDefault="00C5612C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>In</w:t>
      </w:r>
      <w:r w:rsidR="006A386B" w:rsidRPr="009E31F7">
        <w:rPr>
          <w:rFonts w:ascii="Book Antiqua" w:hAnsi="Book Antiqua" w:cs="Arial"/>
        </w:rPr>
        <w:t xml:space="preserve"> te</w:t>
      </w:r>
      <w:r w:rsidRPr="009E31F7">
        <w:rPr>
          <w:rFonts w:ascii="Book Antiqua" w:hAnsi="Book Antiqua" w:cs="Arial"/>
        </w:rPr>
        <w:t xml:space="preserve"> che sei la carità perfetta,</w:t>
      </w:r>
      <w:r w:rsidR="006A386B" w:rsidRPr="009E31F7">
        <w:rPr>
          <w:rFonts w:ascii="Book Antiqua" w:hAnsi="Book Antiqua" w:cs="Arial"/>
        </w:rPr>
        <w:t xml:space="preserve"> </w:t>
      </w:r>
    </w:p>
    <w:p w14:paraId="28797DC0" w14:textId="77777777" w:rsidR="00C5612C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>fa’ che noi troviam</w:t>
      </w:r>
      <w:r w:rsidR="00C5612C" w:rsidRPr="009E31F7">
        <w:rPr>
          <w:rFonts w:ascii="Book Antiqua" w:hAnsi="Book Antiqua" w:cs="Arial"/>
        </w:rPr>
        <w:t>o la via che conduce all’unità nell’obbedienza</w:t>
      </w:r>
      <w:r w:rsidRPr="009E31F7">
        <w:rPr>
          <w:rFonts w:ascii="Book Antiqua" w:hAnsi="Book Antiqua" w:cs="Arial"/>
        </w:rPr>
        <w:t xml:space="preserve"> al tuo amore </w:t>
      </w:r>
    </w:p>
    <w:p w14:paraId="0681F2AB" w14:textId="57D9FB53" w:rsidR="006A386B" w:rsidRPr="009E31F7" w:rsidRDefault="006A386B" w:rsidP="00C5612C">
      <w:pPr>
        <w:spacing w:after="0" w:line="240" w:lineRule="auto"/>
        <w:jc w:val="center"/>
        <w:rPr>
          <w:rFonts w:ascii="Book Antiqua" w:hAnsi="Book Antiqua" w:cs="Arial"/>
        </w:rPr>
      </w:pPr>
      <w:r w:rsidRPr="009E31F7">
        <w:rPr>
          <w:rFonts w:ascii="Book Antiqua" w:hAnsi="Book Antiqua" w:cs="Arial"/>
        </w:rPr>
        <w:t>e alla tua verità. Amen.</w:t>
      </w:r>
    </w:p>
    <w:p w14:paraId="65568FC8" w14:textId="74AA954A" w:rsidR="00C5612C" w:rsidRDefault="00C5612C" w:rsidP="00C5612C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  <w:vertAlign w:val="superscript"/>
        </w:rPr>
      </w:pPr>
    </w:p>
    <w:p w14:paraId="0699181D" w14:textId="77777777" w:rsidR="009826B1" w:rsidRPr="009E31F7" w:rsidRDefault="009826B1" w:rsidP="00C5612C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  <w:vertAlign w:val="superscript"/>
        </w:rPr>
      </w:pPr>
    </w:p>
    <w:p w14:paraId="1D69489A" w14:textId="19E85EC9" w:rsidR="00B117B5" w:rsidRPr="009826B1" w:rsidRDefault="006A386B" w:rsidP="006A386B">
      <w:pPr>
        <w:jc w:val="both"/>
        <w:rPr>
          <w:rFonts w:ascii="Book Antiqua" w:hAnsi="Book Antiqua" w:cs="Arial"/>
          <w:sz w:val="16"/>
          <w:szCs w:val="16"/>
        </w:rPr>
      </w:pPr>
      <w:r w:rsidRPr="009826B1">
        <w:rPr>
          <w:rFonts w:ascii="Book Antiqua" w:hAnsi="Book Antiqua" w:cs="Arial"/>
          <w:sz w:val="20"/>
          <w:szCs w:val="20"/>
        </w:rPr>
        <w:t xml:space="preserve">*presbitero francese </w:t>
      </w:r>
      <w:r w:rsidRPr="009826B1">
        <w:rPr>
          <w:rFonts w:ascii="Book Antiqua" w:hAnsi="Book Antiqua" w:cs="Arial"/>
          <w:sz w:val="16"/>
          <w:szCs w:val="16"/>
          <w:shd w:val="clear" w:color="auto" w:fill="FFFFFF"/>
        </w:rPr>
        <w:t>(Lione, 29 luglio 1881 – 24 marzo 1953)</w:t>
      </w:r>
    </w:p>
    <w:sectPr w:rsidR="00B117B5" w:rsidRPr="009826B1" w:rsidSect="001866FD">
      <w:pgSz w:w="11907" w:h="8391" w:orient="landscape" w:code="1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7288"/>
    <w:multiLevelType w:val="hybridMultilevel"/>
    <w:tmpl w:val="468833AC"/>
    <w:lvl w:ilvl="0" w:tplc="E092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0765"/>
    <w:multiLevelType w:val="hybridMultilevel"/>
    <w:tmpl w:val="E2A2F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322F3"/>
    <w:multiLevelType w:val="hybridMultilevel"/>
    <w:tmpl w:val="DCFE7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6B"/>
    <w:rsid w:val="00171EB9"/>
    <w:rsid w:val="00566413"/>
    <w:rsid w:val="006A386B"/>
    <w:rsid w:val="008E3611"/>
    <w:rsid w:val="009826B1"/>
    <w:rsid w:val="009E31F7"/>
    <w:rsid w:val="00A00297"/>
    <w:rsid w:val="00B117B5"/>
    <w:rsid w:val="00C5612C"/>
    <w:rsid w:val="00D92418"/>
    <w:rsid w:val="00DF60C7"/>
    <w:rsid w:val="00F1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A559"/>
  <w15:chartTrackingRefBased/>
  <w15:docId w15:val="{9E78921F-BB91-44C3-9D77-88F8A2F8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86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A38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A386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A386B"/>
  </w:style>
  <w:style w:type="character" w:styleId="Enfasigrassetto">
    <w:name w:val="Strong"/>
    <w:basedOn w:val="Carpredefinitoparagrafo"/>
    <w:uiPriority w:val="22"/>
    <w:qFormat/>
    <w:rsid w:val="006A386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A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Totaro</dc:creator>
  <cp:keywords/>
  <dc:description/>
  <cp:lastModifiedBy>Matteo Totaro</cp:lastModifiedBy>
  <cp:revision>4</cp:revision>
  <dcterms:created xsi:type="dcterms:W3CDTF">2019-11-24T21:43:00Z</dcterms:created>
  <dcterms:modified xsi:type="dcterms:W3CDTF">2019-11-26T12:59:00Z</dcterms:modified>
</cp:coreProperties>
</file>