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2FF" w:rsidRDefault="000F62FF" w:rsidP="000F62FF">
      <w:pPr>
        <w:spacing w:line="240" w:lineRule="auto"/>
        <w:jc w:val="center"/>
        <w:rPr>
          <w:rFonts w:ascii="Copperplate Gothic Light" w:hAnsi="Copperplate Gothic Light"/>
          <w:color w:val="006600"/>
          <w:sz w:val="40"/>
          <w:szCs w:val="40"/>
        </w:rPr>
      </w:pPr>
      <w:bookmarkStart w:id="0" w:name="_GoBack"/>
      <w:bookmarkEnd w:id="0"/>
      <w:r>
        <w:rPr>
          <w:rFonts w:ascii="Copperplate Gothic Light" w:hAnsi="Copperplate Gothic Light"/>
          <w:color w:val="006600"/>
          <w:sz w:val="40"/>
          <w:szCs w:val="40"/>
        </w:rPr>
        <w:t>CONFERENZA EPISCOPALE PUGLIESE</w:t>
      </w:r>
    </w:p>
    <w:p w:rsidR="000F62FF" w:rsidRDefault="000F62FF" w:rsidP="000F62FF">
      <w:pPr>
        <w:spacing w:line="240" w:lineRule="auto"/>
        <w:jc w:val="center"/>
        <w:rPr>
          <w:rFonts w:ascii="Copperplate Gothic Light" w:hAnsi="Copperplate Gothic Light"/>
          <w:color w:val="006600"/>
          <w:sz w:val="24"/>
          <w:szCs w:val="24"/>
        </w:rPr>
      </w:pPr>
    </w:p>
    <w:p w:rsidR="000F62FF" w:rsidRDefault="000F62FF" w:rsidP="000F62FF">
      <w:pPr>
        <w:spacing w:line="240" w:lineRule="auto"/>
        <w:jc w:val="center"/>
        <w:rPr>
          <w:rFonts w:ascii="Copperplate Gothic Light" w:hAnsi="Copperplate Gothic Light"/>
          <w:color w:val="006600"/>
          <w:sz w:val="24"/>
          <w:szCs w:val="24"/>
        </w:rPr>
      </w:pPr>
      <w:r>
        <w:rPr>
          <w:rFonts w:ascii="Copperplate Gothic Light" w:hAnsi="Copperplate Gothic Light"/>
          <w:color w:val="006600"/>
          <w:sz w:val="24"/>
          <w:szCs w:val="24"/>
        </w:rPr>
        <w:t>Commissione regionale Cultura e Comunicazioni sociali</w:t>
      </w:r>
    </w:p>
    <w:p w:rsidR="000F62FF" w:rsidRDefault="000F62FF" w:rsidP="000F62FF">
      <w:pPr>
        <w:spacing w:line="240" w:lineRule="auto"/>
        <w:jc w:val="center"/>
        <w:rPr>
          <w:rFonts w:ascii="Copperplate Gothic Light" w:hAnsi="Copperplate Gothic Light"/>
          <w:color w:val="006600"/>
          <w:sz w:val="24"/>
          <w:szCs w:val="24"/>
        </w:rPr>
      </w:pPr>
    </w:p>
    <w:p w:rsidR="000F62FF" w:rsidRDefault="000F62FF" w:rsidP="000F62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62FF" w:rsidRDefault="000F62FF" w:rsidP="000F62FF">
      <w:pPr>
        <w:pBdr>
          <w:bottom w:val="single" w:sz="4" w:space="1" w:color="auto"/>
        </w:pBdr>
        <w:jc w:val="center"/>
        <w:rPr>
          <w:rFonts w:ascii="Garamond" w:hAnsi="Garamond"/>
          <w:b/>
          <w:sz w:val="32"/>
          <w:szCs w:val="28"/>
        </w:rPr>
      </w:pPr>
      <w:r>
        <w:rPr>
          <w:rFonts w:ascii="Garamond" w:hAnsi="Garamond"/>
          <w:b/>
          <w:sz w:val="32"/>
          <w:szCs w:val="28"/>
        </w:rPr>
        <w:t>COMUNICATO STAMPA</w:t>
      </w:r>
    </w:p>
    <w:p w:rsidR="000F62FF" w:rsidRDefault="000F62FF" w:rsidP="000F62FF">
      <w:pPr>
        <w:jc w:val="both"/>
        <w:rPr>
          <w:rFonts w:ascii="Garamond" w:hAnsi="Garamond"/>
          <w:i/>
          <w:sz w:val="28"/>
          <w:szCs w:val="28"/>
        </w:rPr>
      </w:pPr>
    </w:p>
    <w:p w:rsidR="000F62FF" w:rsidRDefault="000F62FF" w:rsidP="000F62FF">
      <w:pPr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Molfetta, 24 marzo 2020</w:t>
      </w:r>
    </w:p>
    <w:p w:rsidR="000F62FF" w:rsidRDefault="000F62FF" w:rsidP="000F62FF">
      <w:pPr>
        <w:jc w:val="both"/>
        <w:rPr>
          <w:rFonts w:ascii="Garamond" w:hAnsi="Garamond"/>
          <w:sz w:val="28"/>
          <w:szCs w:val="28"/>
        </w:rPr>
      </w:pPr>
    </w:p>
    <w:p w:rsidR="000F62FF" w:rsidRDefault="000F62FF" w:rsidP="000F62FF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Coronavirus: il contributo dei Vescovi delle Diocesi di Puglia agli ospedali pugliesi</w:t>
      </w:r>
    </w:p>
    <w:p w:rsidR="001B6499" w:rsidRDefault="001B6499" w:rsidP="00390288"/>
    <w:p w:rsidR="001B6499" w:rsidRDefault="001B6499" w:rsidP="00390288"/>
    <w:p w:rsidR="00BE294F" w:rsidRPr="000F62FF" w:rsidRDefault="0044332E" w:rsidP="000F62FF">
      <w:pPr>
        <w:jc w:val="both"/>
        <w:rPr>
          <w:rFonts w:ascii="Book Antiqua" w:hAnsi="Book Antiqua"/>
        </w:rPr>
      </w:pPr>
      <w:r w:rsidRPr="000F62FF">
        <w:rPr>
          <w:rFonts w:ascii="Book Antiqua" w:hAnsi="Book Antiqua"/>
        </w:rPr>
        <w:t>I vescovi delle diocesi pugliesi</w:t>
      </w:r>
      <w:r w:rsidR="00D96042">
        <w:rPr>
          <w:rFonts w:ascii="Book Antiqua" w:hAnsi="Book Antiqua"/>
        </w:rPr>
        <w:t>,</w:t>
      </w:r>
      <w:r w:rsidR="001E2F88">
        <w:rPr>
          <w:rFonts w:ascii="Book Antiqua" w:hAnsi="Book Antiqua"/>
        </w:rPr>
        <w:t xml:space="preserve"> di fronte all’emergenza sanitaria in corso</w:t>
      </w:r>
      <w:r w:rsidR="00D96042">
        <w:rPr>
          <w:rFonts w:ascii="Book Antiqua" w:hAnsi="Book Antiqua"/>
        </w:rPr>
        <w:t>,</w:t>
      </w:r>
      <w:r w:rsidR="001E2F88">
        <w:rPr>
          <w:rFonts w:ascii="Book Antiqua" w:hAnsi="Book Antiqua"/>
        </w:rPr>
        <w:t xml:space="preserve"> hanno deciso di partecipare come Conferenza Episcopale Pugliese </w:t>
      </w:r>
      <w:r w:rsidRPr="000F62FF">
        <w:rPr>
          <w:rFonts w:ascii="Book Antiqua" w:hAnsi="Book Antiqua"/>
        </w:rPr>
        <w:t xml:space="preserve">alla </w:t>
      </w:r>
      <w:r w:rsidR="009D67A3" w:rsidRPr="000F62FF">
        <w:rPr>
          <w:rFonts w:ascii="Book Antiqua" w:hAnsi="Book Antiqua"/>
        </w:rPr>
        <w:t>raccolta fondi</w:t>
      </w:r>
      <w:r w:rsidRPr="000F62FF">
        <w:rPr>
          <w:rFonts w:ascii="Book Antiqua" w:hAnsi="Book Antiqua"/>
        </w:rPr>
        <w:t xml:space="preserve"> organizzata </w:t>
      </w:r>
      <w:r w:rsidR="009D67A3" w:rsidRPr="000F62FF">
        <w:rPr>
          <w:rFonts w:ascii="Book Antiqua" w:hAnsi="Book Antiqua"/>
        </w:rPr>
        <w:t>in Puglia</w:t>
      </w:r>
      <w:r w:rsidRPr="000F62FF">
        <w:rPr>
          <w:rFonts w:ascii="Book Antiqua" w:hAnsi="Book Antiqua"/>
        </w:rPr>
        <w:t xml:space="preserve"> per rafforzare la terapia intensiva negli Ospedali</w:t>
      </w:r>
      <w:r w:rsidR="00BE294F" w:rsidRPr="000F62FF">
        <w:rPr>
          <w:rFonts w:ascii="Book Antiqua" w:hAnsi="Book Antiqua"/>
        </w:rPr>
        <w:t xml:space="preserve"> con un contributo di </w:t>
      </w:r>
      <w:r w:rsidR="00F41CC4">
        <w:rPr>
          <w:rFonts w:ascii="Book Antiqua" w:hAnsi="Book Antiqua"/>
        </w:rPr>
        <w:t>quindicimila</w:t>
      </w:r>
      <w:r w:rsidR="00BE294F" w:rsidRPr="000F62FF">
        <w:rPr>
          <w:rFonts w:ascii="Book Antiqua" w:hAnsi="Book Antiqua"/>
        </w:rPr>
        <w:t xml:space="preserve"> euro</w:t>
      </w:r>
      <w:r w:rsidR="00BE156A" w:rsidRPr="000F62FF">
        <w:rPr>
          <w:rFonts w:ascii="Book Antiqua" w:hAnsi="Book Antiqua"/>
        </w:rPr>
        <w:t xml:space="preserve"> alla Regione Puglia.</w:t>
      </w:r>
      <w:r w:rsidR="00BE294F" w:rsidRPr="000F62FF">
        <w:rPr>
          <w:rFonts w:ascii="Book Antiqua" w:hAnsi="Book Antiqua"/>
        </w:rPr>
        <w:t xml:space="preserve"> </w:t>
      </w:r>
      <w:r w:rsidR="00BE156A" w:rsidRPr="000F62FF">
        <w:rPr>
          <w:rFonts w:ascii="Book Antiqua" w:hAnsi="Book Antiqua"/>
        </w:rPr>
        <w:t>Q</w:t>
      </w:r>
      <w:r w:rsidR="00BE294F" w:rsidRPr="000F62FF">
        <w:rPr>
          <w:rFonts w:ascii="Book Antiqua" w:hAnsi="Book Antiqua"/>
        </w:rPr>
        <w:t xml:space="preserve">uesto contributo </w:t>
      </w:r>
      <w:r w:rsidR="00F41CC4" w:rsidRPr="00F41CC4">
        <w:rPr>
          <w:rFonts w:ascii="Book Antiqua" w:hAnsi="Book Antiqua"/>
        </w:rPr>
        <w:t>collettivo</w:t>
      </w:r>
      <w:r w:rsidR="00F41CC4">
        <w:rPr>
          <w:rFonts w:ascii="Book Antiqua" w:hAnsi="Book Antiqua"/>
        </w:rPr>
        <w:t xml:space="preserve"> </w:t>
      </w:r>
      <w:r w:rsidR="00BE294F" w:rsidRPr="000F62FF">
        <w:rPr>
          <w:rFonts w:ascii="Book Antiqua" w:hAnsi="Book Antiqua"/>
        </w:rPr>
        <w:t xml:space="preserve">vuole rappresentare </w:t>
      </w:r>
      <w:r w:rsidR="00BE156A" w:rsidRPr="000F62FF">
        <w:rPr>
          <w:rFonts w:ascii="Book Antiqua" w:hAnsi="Book Antiqua"/>
        </w:rPr>
        <w:t>“</w:t>
      </w:r>
      <w:r w:rsidR="00BE294F" w:rsidRPr="000F62FF">
        <w:rPr>
          <w:rFonts w:ascii="Book Antiqua" w:hAnsi="Book Antiqua"/>
        </w:rPr>
        <w:t xml:space="preserve">un </w:t>
      </w:r>
      <w:r w:rsidRPr="000F62FF">
        <w:rPr>
          <w:rFonts w:ascii="Book Antiqua" w:hAnsi="Book Antiqua"/>
        </w:rPr>
        <w:t>segno di paterna vicinanza alle strutture sanitarie del nostro territorio che si stanno tanto prodigando per prevenire e curare</w:t>
      </w:r>
      <w:r w:rsidR="00BE156A" w:rsidRPr="000F62FF">
        <w:rPr>
          <w:rFonts w:ascii="Book Antiqua" w:hAnsi="Book Antiqua"/>
        </w:rPr>
        <w:t>”</w:t>
      </w:r>
      <w:r w:rsidRPr="000F62FF">
        <w:rPr>
          <w:rFonts w:ascii="Book Antiqua" w:hAnsi="Book Antiqua"/>
        </w:rPr>
        <w:t xml:space="preserve">, soprattutto </w:t>
      </w:r>
      <w:r w:rsidR="00BE156A" w:rsidRPr="000F62FF">
        <w:rPr>
          <w:rFonts w:ascii="Book Antiqua" w:hAnsi="Book Antiqua"/>
        </w:rPr>
        <w:t>nelle</w:t>
      </w:r>
      <w:r w:rsidRPr="000F62FF">
        <w:rPr>
          <w:rFonts w:ascii="Book Antiqua" w:hAnsi="Book Antiqua"/>
        </w:rPr>
        <w:t xml:space="preserve"> città dove </w:t>
      </w:r>
      <w:r w:rsidR="00BE156A" w:rsidRPr="000F62FF">
        <w:rPr>
          <w:rFonts w:ascii="Book Antiqua" w:hAnsi="Book Antiqua"/>
        </w:rPr>
        <w:t>risiedono diverse</w:t>
      </w:r>
      <w:r w:rsidR="00BE294F" w:rsidRPr="000F62FF">
        <w:rPr>
          <w:rFonts w:ascii="Book Antiqua" w:hAnsi="Book Antiqua"/>
        </w:rPr>
        <w:t xml:space="preserve"> persone </w:t>
      </w:r>
      <w:r w:rsidRPr="000F62FF">
        <w:rPr>
          <w:rFonts w:ascii="Book Antiqua" w:hAnsi="Book Antiqua"/>
        </w:rPr>
        <w:t>contagiat</w:t>
      </w:r>
      <w:r w:rsidR="001B6499" w:rsidRPr="000F62FF">
        <w:rPr>
          <w:rFonts w:ascii="Book Antiqua" w:hAnsi="Book Antiqua"/>
        </w:rPr>
        <w:t>e</w:t>
      </w:r>
      <w:r w:rsidRPr="000F62FF">
        <w:rPr>
          <w:rFonts w:ascii="Book Antiqua" w:hAnsi="Book Antiqua"/>
        </w:rPr>
        <w:t xml:space="preserve"> d</w:t>
      </w:r>
      <w:r w:rsidR="00BE156A" w:rsidRPr="000F62FF">
        <w:rPr>
          <w:rFonts w:ascii="Book Antiqua" w:hAnsi="Book Antiqua"/>
        </w:rPr>
        <w:t>al</w:t>
      </w:r>
      <w:r w:rsidRPr="000F62FF">
        <w:rPr>
          <w:rFonts w:ascii="Book Antiqua" w:hAnsi="Book Antiqua"/>
        </w:rPr>
        <w:t xml:space="preserve"> COVID-19</w:t>
      </w:r>
      <w:r w:rsidR="00BE294F" w:rsidRPr="000F62FF">
        <w:rPr>
          <w:rFonts w:ascii="Book Antiqua" w:hAnsi="Book Antiqua"/>
        </w:rPr>
        <w:t>.</w:t>
      </w:r>
    </w:p>
    <w:p w:rsidR="001B6499" w:rsidRDefault="009D67A3" w:rsidP="000F62FF">
      <w:pPr>
        <w:jc w:val="both"/>
        <w:rPr>
          <w:rFonts w:ascii="Book Antiqua" w:hAnsi="Book Antiqua"/>
        </w:rPr>
      </w:pPr>
      <w:r w:rsidRPr="000F62FF">
        <w:rPr>
          <w:rFonts w:ascii="Book Antiqua" w:hAnsi="Book Antiqua"/>
        </w:rPr>
        <w:t xml:space="preserve">Oltre a quanto viene donato alla Regione Puglia, </w:t>
      </w:r>
      <w:r w:rsidR="00BE156A" w:rsidRPr="000F62FF">
        <w:rPr>
          <w:rFonts w:ascii="Book Antiqua" w:hAnsi="Book Antiqua"/>
        </w:rPr>
        <w:t xml:space="preserve">i vescovi hanno </w:t>
      </w:r>
      <w:r w:rsidRPr="000F62FF">
        <w:rPr>
          <w:rFonts w:ascii="Book Antiqua" w:hAnsi="Book Antiqua"/>
        </w:rPr>
        <w:t>stanziat</w:t>
      </w:r>
      <w:r w:rsidR="00BE156A" w:rsidRPr="000F62FF">
        <w:rPr>
          <w:rFonts w:ascii="Book Antiqua" w:hAnsi="Book Antiqua"/>
        </w:rPr>
        <w:t>o</w:t>
      </w:r>
      <w:r w:rsidRPr="000F62FF">
        <w:rPr>
          <w:rFonts w:ascii="Book Antiqua" w:hAnsi="Book Antiqua"/>
        </w:rPr>
        <w:t xml:space="preserve"> </w:t>
      </w:r>
      <w:r w:rsidR="001E2F88">
        <w:rPr>
          <w:rFonts w:ascii="Book Antiqua" w:hAnsi="Book Antiqua"/>
        </w:rPr>
        <w:t xml:space="preserve">un </w:t>
      </w:r>
      <w:r w:rsidRPr="000F62FF">
        <w:rPr>
          <w:rFonts w:ascii="Book Antiqua" w:hAnsi="Book Antiqua"/>
        </w:rPr>
        <w:t>contribut</w:t>
      </w:r>
      <w:r w:rsidR="001E2F88">
        <w:rPr>
          <w:rFonts w:ascii="Book Antiqua" w:hAnsi="Book Antiqua"/>
        </w:rPr>
        <w:t>o</w:t>
      </w:r>
      <w:r w:rsidR="00BE156A" w:rsidRPr="000F62FF">
        <w:rPr>
          <w:rFonts w:ascii="Book Antiqua" w:hAnsi="Book Antiqua"/>
        </w:rPr>
        <w:t xml:space="preserve"> di cinquemila euro</w:t>
      </w:r>
      <w:r w:rsidRPr="000F62FF">
        <w:rPr>
          <w:rFonts w:ascii="Book Antiqua" w:hAnsi="Book Antiqua"/>
        </w:rPr>
        <w:t xml:space="preserve"> anche per </w:t>
      </w:r>
      <w:r w:rsidR="00BE156A" w:rsidRPr="000F62FF">
        <w:rPr>
          <w:rFonts w:ascii="Book Antiqua" w:hAnsi="Book Antiqua"/>
        </w:rPr>
        <w:t>ciascuno de</w:t>
      </w:r>
      <w:r w:rsidRPr="000F62FF">
        <w:rPr>
          <w:rFonts w:ascii="Book Antiqua" w:hAnsi="Book Antiqua"/>
        </w:rPr>
        <w:t xml:space="preserve">gli </w:t>
      </w:r>
      <w:r w:rsidR="00390288" w:rsidRPr="000F62FF">
        <w:rPr>
          <w:rFonts w:ascii="Book Antiqua" w:hAnsi="Book Antiqua"/>
        </w:rPr>
        <w:t xml:space="preserve">Ospedali della regione che </w:t>
      </w:r>
      <w:r w:rsidRPr="000F62FF">
        <w:rPr>
          <w:rFonts w:ascii="Book Antiqua" w:hAnsi="Book Antiqua"/>
        </w:rPr>
        <w:t>figurano tra gli</w:t>
      </w:r>
      <w:r w:rsidR="00390288" w:rsidRPr="000F62FF">
        <w:rPr>
          <w:rFonts w:ascii="Book Antiqua" w:hAnsi="Book Antiqua"/>
        </w:rPr>
        <w:t xml:space="preserve"> enti ecclesiastici</w:t>
      </w:r>
      <w:r w:rsidRPr="000F62FF">
        <w:rPr>
          <w:rFonts w:ascii="Book Antiqua" w:hAnsi="Book Antiqua"/>
        </w:rPr>
        <w:t>: l’Ospedale</w:t>
      </w:r>
      <w:r w:rsidR="00390288" w:rsidRPr="000F62FF">
        <w:rPr>
          <w:rFonts w:ascii="Book Antiqua" w:hAnsi="Book Antiqua"/>
        </w:rPr>
        <w:t xml:space="preserve"> </w:t>
      </w:r>
      <w:r w:rsidR="001B6499" w:rsidRPr="000F62FF">
        <w:rPr>
          <w:rFonts w:ascii="Book Antiqua" w:hAnsi="Book Antiqua"/>
        </w:rPr>
        <w:t xml:space="preserve">Casa Sollievo della Sofferenza </w:t>
      </w:r>
      <w:r w:rsidRPr="000F62FF">
        <w:rPr>
          <w:rFonts w:ascii="Book Antiqua" w:hAnsi="Book Antiqua"/>
        </w:rPr>
        <w:t>a</w:t>
      </w:r>
      <w:r w:rsidR="001B6499" w:rsidRPr="000F62FF">
        <w:rPr>
          <w:rFonts w:ascii="Book Antiqua" w:hAnsi="Book Antiqua"/>
        </w:rPr>
        <w:t xml:space="preserve"> San Giovanni Rotondo, </w:t>
      </w:r>
      <w:r w:rsidRPr="000F62FF">
        <w:rPr>
          <w:rFonts w:ascii="Book Antiqua" w:hAnsi="Book Antiqua"/>
        </w:rPr>
        <w:t>l’Azienda ospedaliera “</w:t>
      </w:r>
      <w:r w:rsidR="001B6499" w:rsidRPr="000F62FF">
        <w:rPr>
          <w:rFonts w:ascii="Book Antiqua" w:hAnsi="Book Antiqua"/>
        </w:rPr>
        <w:t>Cardinal</w:t>
      </w:r>
      <w:r w:rsidRPr="000F62FF">
        <w:rPr>
          <w:rFonts w:ascii="Book Antiqua" w:hAnsi="Book Antiqua"/>
        </w:rPr>
        <w:t>e</w:t>
      </w:r>
      <w:r w:rsidR="001B6499" w:rsidRPr="000F62FF">
        <w:rPr>
          <w:rFonts w:ascii="Book Antiqua" w:hAnsi="Book Antiqua"/>
        </w:rPr>
        <w:t xml:space="preserve"> </w:t>
      </w:r>
      <w:r w:rsidRPr="000F62FF">
        <w:rPr>
          <w:rFonts w:ascii="Book Antiqua" w:hAnsi="Book Antiqua"/>
        </w:rPr>
        <w:t xml:space="preserve">Giovanni </w:t>
      </w:r>
      <w:r w:rsidR="001B6499" w:rsidRPr="000F62FF">
        <w:rPr>
          <w:rFonts w:ascii="Book Antiqua" w:hAnsi="Book Antiqua"/>
        </w:rPr>
        <w:t>Panico</w:t>
      </w:r>
      <w:r w:rsidRPr="000F62FF">
        <w:rPr>
          <w:rFonts w:ascii="Book Antiqua" w:hAnsi="Book Antiqua"/>
        </w:rPr>
        <w:t>”</w:t>
      </w:r>
      <w:r w:rsidR="001B6499" w:rsidRPr="000F62FF">
        <w:rPr>
          <w:rFonts w:ascii="Book Antiqua" w:hAnsi="Book Antiqua"/>
        </w:rPr>
        <w:t xml:space="preserve"> </w:t>
      </w:r>
      <w:r w:rsidRPr="000F62FF">
        <w:rPr>
          <w:rFonts w:ascii="Book Antiqua" w:hAnsi="Book Antiqua"/>
        </w:rPr>
        <w:t>a</w:t>
      </w:r>
      <w:r w:rsidR="001B6499" w:rsidRPr="000F62FF">
        <w:rPr>
          <w:rFonts w:ascii="Book Antiqua" w:hAnsi="Book Antiqua"/>
        </w:rPr>
        <w:t xml:space="preserve"> Tricase</w:t>
      </w:r>
      <w:r w:rsidRPr="000F62FF">
        <w:rPr>
          <w:rFonts w:ascii="Book Antiqua" w:hAnsi="Book Antiqua"/>
        </w:rPr>
        <w:t xml:space="preserve"> e l’</w:t>
      </w:r>
      <w:r w:rsidR="001B6499" w:rsidRPr="000F62FF">
        <w:rPr>
          <w:rFonts w:ascii="Book Antiqua" w:hAnsi="Book Antiqua"/>
        </w:rPr>
        <w:t xml:space="preserve">Ospedale </w:t>
      </w:r>
      <w:r w:rsidRPr="000F62FF">
        <w:rPr>
          <w:rFonts w:ascii="Book Antiqua" w:hAnsi="Book Antiqua"/>
        </w:rPr>
        <w:t>generale region</w:t>
      </w:r>
      <w:r w:rsidR="00BE156A" w:rsidRPr="000F62FF">
        <w:rPr>
          <w:rFonts w:ascii="Book Antiqua" w:hAnsi="Book Antiqua"/>
        </w:rPr>
        <w:t>al</w:t>
      </w:r>
      <w:r w:rsidRPr="000F62FF">
        <w:rPr>
          <w:rFonts w:ascii="Book Antiqua" w:hAnsi="Book Antiqua"/>
        </w:rPr>
        <w:t xml:space="preserve">e “F. </w:t>
      </w:r>
      <w:r w:rsidR="001B6499" w:rsidRPr="000F62FF">
        <w:rPr>
          <w:rFonts w:ascii="Book Antiqua" w:hAnsi="Book Antiqua"/>
        </w:rPr>
        <w:t>Miulli</w:t>
      </w:r>
      <w:r w:rsidRPr="000F62FF">
        <w:rPr>
          <w:rFonts w:ascii="Book Antiqua" w:hAnsi="Book Antiqua"/>
        </w:rPr>
        <w:t>”</w:t>
      </w:r>
      <w:r w:rsidR="001B6499" w:rsidRPr="000F62FF">
        <w:rPr>
          <w:rFonts w:ascii="Book Antiqua" w:hAnsi="Book Antiqua"/>
        </w:rPr>
        <w:t xml:space="preserve"> </w:t>
      </w:r>
      <w:r w:rsidRPr="000F62FF">
        <w:rPr>
          <w:rFonts w:ascii="Book Antiqua" w:hAnsi="Book Antiqua"/>
        </w:rPr>
        <w:t>ad</w:t>
      </w:r>
      <w:r w:rsidR="001B6499" w:rsidRPr="000F62FF">
        <w:rPr>
          <w:rFonts w:ascii="Book Antiqua" w:hAnsi="Book Antiqua"/>
        </w:rPr>
        <w:t xml:space="preserve"> Acquaviva delle Fonti</w:t>
      </w:r>
      <w:r w:rsidR="00BE156A" w:rsidRPr="000F62FF">
        <w:rPr>
          <w:rFonts w:ascii="Book Antiqua" w:hAnsi="Book Antiqua"/>
        </w:rPr>
        <w:t>. Questo piccolo contributo intende manifestare</w:t>
      </w:r>
      <w:r w:rsidR="00390288" w:rsidRPr="000F62FF">
        <w:rPr>
          <w:rFonts w:ascii="Book Antiqua" w:hAnsi="Book Antiqua"/>
        </w:rPr>
        <w:t xml:space="preserve"> </w:t>
      </w:r>
      <w:r w:rsidR="00BE156A" w:rsidRPr="000F62FF">
        <w:rPr>
          <w:rFonts w:ascii="Book Antiqua" w:hAnsi="Book Antiqua"/>
        </w:rPr>
        <w:t>la</w:t>
      </w:r>
      <w:r w:rsidR="00390288" w:rsidRPr="000F62FF">
        <w:rPr>
          <w:rFonts w:ascii="Book Antiqua" w:hAnsi="Book Antiqua"/>
        </w:rPr>
        <w:t xml:space="preserve"> prossimità </w:t>
      </w:r>
      <w:r w:rsidR="00BE156A" w:rsidRPr="000F62FF">
        <w:rPr>
          <w:rFonts w:ascii="Book Antiqua" w:hAnsi="Book Antiqua"/>
        </w:rPr>
        <w:t xml:space="preserve">delle diocesi pugliesi </w:t>
      </w:r>
      <w:r w:rsidR="00390288" w:rsidRPr="000F62FF">
        <w:rPr>
          <w:rFonts w:ascii="Book Antiqua" w:hAnsi="Book Antiqua"/>
        </w:rPr>
        <w:t xml:space="preserve">a </w:t>
      </w:r>
      <w:r w:rsidRPr="000F62FF">
        <w:rPr>
          <w:rFonts w:ascii="Book Antiqua" w:hAnsi="Book Antiqua"/>
        </w:rPr>
        <w:t>queste realtà ecclesiali che testimoniano</w:t>
      </w:r>
      <w:r w:rsidR="00390288" w:rsidRPr="000F62FF">
        <w:rPr>
          <w:rFonts w:ascii="Book Antiqua" w:hAnsi="Book Antiqua"/>
        </w:rPr>
        <w:t xml:space="preserve"> in prima linea sul fronte della sanità</w:t>
      </w:r>
      <w:r w:rsidRPr="000F62FF">
        <w:rPr>
          <w:rFonts w:ascii="Book Antiqua" w:hAnsi="Book Antiqua"/>
        </w:rPr>
        <w:t xml:space="preserve"> la vicinanza di Cristo, buon samaritano</w:t>
      </w:r>
      <w:r w:rsidR="001E2F88">
        <w:rPr>
          <w:rFonts w:ascii="Book Antiqua" w:hAnsi="Book Antiqua"/>
        </w:rPr>
        <w:t>, alle persone che vivono nella sofferenza.</w:t>
      </w:r>
    </w:p>
    <w:p w:rsidR="000F62FF" w:rsidRDefault="000F62FF" w:rsidP="000F62FF">
      <w:pPr>
        <w:jc w:val="both"/>
        <w:rPr>
          <w:rFonts w:ascii="Book Antiqua" w:hAnsi="Book Antiqua"/>
        </w:rPr>
      </w:pPr>
    </w:p>
    <w:p w:rsidR="000F62FF" w:rsidRDefault="000F62FF" w:rsidP="000F62FF">
      <w:pPr>
        <w:ind w:left="4956"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 la Commissione</w:t>
      </w:r>
    </w:p>
    <w:p w:rsidR="000F62FF" w:rsidRDefault="000F62FF" w:rsidP="000F62FF">
      <w:pPr>
        <w:spacing w:after="0" w:line="240" w:lineRule="auto"/>
        <w:ind w:left="4248" w:firstLine="709"/>
        <w:jc w:val="both"/>
        <w:rPr>
          <w:rFonts w:ascii="Garamond" w:hAnsi="Garamond"/>
          <w:i/>
          <w:szCs w:val="28"/>
        </w:rPr>
      </w:pPr>
      <w:r>
        <w:rPr>
          <w:rFonts w:ascii="Garamond" w:hAnsi="Garamond"/>
          <w:sz w:val="28"/>
          <w:szCs w:val="28"/>
        </w:rPr>
        <w:t xml:space="preserve">             </w:t>
      </w:r>
      <w:r>
        <w:rPr>
          <w:rFonts w:ascii="Garamond" w:hAnsi="Garamond"/>
          <w:i/>
          <w:szCs w:val="28"/>
        </w:rPr>
        <w:t>Sac. Oronzo Marraffa</w:t>
      </w:r>
    </w:p>
    <w:p w:rsidR="000F62FF" w:rsidRDefault="000F62FF" w:rsidP="000F62FF">
      <w:pPr>
        <w:spacing w:after="0" w:line="240" w:lineRule="auto"/>
        <w:ind w:left="4956" w:firstLine="709"/>
        <w:jc w:val="both"/>
        <w:rPr>
          <w:rFonts w:ascii="Garamond" w:hAnsi="Garamond"/>
          <w:i/>
          <w:szCs w:val="28"/>
        </w:rPr>
      </w:pPr>
      <w:r>
        <w:rPr>
          <w:rFonts w:ascii="Garamond" w:hAnsi="Garamond"/>
          <w:i/>
          <w:szCs w:val="28"/>
        </w:rPr>
        <w:t xml:space="preserve">      Incaricato regionale</w:t>
      </w:r>
    </w:p>
    <w:p w:rsidR="000F62FF" w:rsidRPr="000F62FF" w:rsidRDefault="000F62FF" w:rsidP="000F62FF">
      <w:pPr>
        <w:jc w:val="both"/>
        <w:rPr>
          <w:rFonts w:ascii="Book Antiqua" w:hAnsi="Book Antiqua"/>
        </w:rPr>
      </w:pPr>
    </w:p>
    <w:sectPr w:rsidR="000F62FF" w:rsidRPr="000F62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38"/>
    <w:rsid w:val="000F62FF"/>
    <w:rsid w:val="001B6499"/>
    <w:rsid w:val="001E2F88"/>
    <w:rsid w:val="00390288"/>
    <w:rsid w:val="0044332E"/>
    <w:rsid w:val="00593FC3"/>
    <w:rsid w:val="009D67A3"/>
    <w:rsid w:val="00BE156A"/>
    <w:rsid w:val="00BE294F"/>
    <w:rsid w:val="00CD4DF2"/>
    <w:rsid w:val="00D96042"/>
    <w:rsid w:val="00E75838"/>
    <w:rsid w:val="00F051E4"/>
    <w:rsid w:val="00F41CC4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F6698-4EFC-448B-A6B6-F1FC3535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5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F776-02B4-AF40-A342-296ECD9630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Incontro1016 Io</dc:creator>
  <cp:keywords/>
  <dc:description/>
  <cp:lastModifiedBy>Incontro1016 Io</cp:lastModifiedBy>
  <cp:revision>2</cp:revision>
  <dcterms:created xsi:type="dcterms:W3CDTF">2020-03-24T10:44:00Z</dcterms:created>
  <dcterms:modified xsi:type="dcterms:W3CDTF">2020-03-24T10:44:00Z</dcterms:modified>
</cp:coreProperties>
</file>